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35892" w14:textId="35F46B62" w:rsidR="00C426C5" w:rsidRPr="00663C7E" w:rsidRDefault="00E4100B" w:rsidP="00DF1F48">
      <w:pPr>
        <w:widowControl w:val="0"/>
        <w:jc w:val="center"/>
        <w:rPr>
          <w:rFonts w:ascii="Garamond" w:hAnsi="Garamond"/>
          <w:b/>
          <w:sz w:val="36"/>
          <w:szCs w:val="36"/>
        </w:rPr>
        <w:sectPr w:rsidR="00C426C5" w:rsidRPr="00663C7E" w:rsidSect="00106874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titlePg/>
        </w:sectPr>
      </w:pPr>
      <w:r w:rsidRPr="00406173">
        <w:rPr>
          <w:rFonts w:ascii="Garamond" w:hAnsi="Garamond"/>
          <w:b/>
          <w:sz w:val="36"/>
          <w:szCs w:val="36"/>
        </w:rPr>
        <w:t>Gregory Conti</w:t>
      </w:r>
    </w:p>
    <w:p w14:paraId="747AD0B0" w14:textId="77777777" w:rsidR="008F1F39" w:rsidRPr="00406173" w:rsidRDefault="008F1F39" w:rsidP="00DF1F48">
      <w:pPr>
        <w:widowControl w:val="0"/>
        <w:rPr>
          <w:rFonts w:ascii="Garamond" w:hAnsi="Garamond"/>
          <w:szCs w:val="24"/>
        </w:rPr>
      </w:pPr>
    </w:p>
    <w:p w14:paraId="390C14B6" w14:textId="06F8CA54" w:rsidR="00C426C5" w:rsidRPr="00406173" w:rsidRDefault="001A072C" w:rsidP="00DF1F48">
      <w:pPr>
        <w:widowControl w:val="0"/>
        <w:rPr>
          <w:rFonts w:ascii="Garamond" w:hAnsi="Garamond"/>
          <w:szCs w:val="24"/>
        </w:rPr>
      </w:pPr>
      <w:r w:rsidRPr="001A072C">
        <w:rPr>
          <w:rFonts w:ascii="Garamond" w:hAnsi="Garamond"/>
          <w:szCs w:val="24"/>
        </w:rPr>
        <w:t>Princeton University</w:t>
      </w:r>
      <w:r w:rsidRPr="001A072C">
        <w:rPr>
          <w:rFonts w:ascii="Garamond" w:hAnsi="Garamond"/>
          <w:szCs w:val="24"/>
        </w:rPr>
        <w:br/>
        <w:t>Department of Politics</w:t>
      </w:r>
      <w:r w:rsidR="00FA6B1E">
        <w:rPr>
          <w:rFonts w:ascii="Garamond" w:hAnsi="Garamond"/>
          <w:szCs w:val="24"/>
        </w:rPr>
        <w:tab/>
      </w:r>
      <w:r w:rsidRPr="001A072C">
        <w:rPr>
          <w:rFonts w:ascii="Garamond" w:hAnsi="Garamond"/>
          <w:szCs w:val="24"/>
        </w:rPr>
        <w:br/>
      </w:r>
      <w:r w:rsidR="006F10F2">
        <w:rPr>
          <w:rFonts w:ascii="Garamond" w:hAnsi="Garamond"/>
          <w:szCs w:val="24"/>
        </w:rPr>
        <w:t>11</w:t>
      </w:r>
      <w:r w:rsidRPr="001A072C">
        <w:rPr>
          <w:rFonts w:ascii="Garamond" w:hAnsi="Garamond"/>
          <w:szCs w:val="24"/>
        </w:rPr>
        <w:t>1 Fisher Hall</w:t>
      </w:r>
      <w:r w:rsidRPr="001A072C">
        <w:rPr>
          <w:rFonts w:ascii="Garamond" w:hAnsi="Garamond"/>
          <w:szCs w:val="24"/>
        </w:rPr>
        <w:br/>
        <w:t>Princeton, NJ 08544</w:t>
      </w:r>
    </w:p>
    <w:p w14:paraId="46C03262" w14:textId="77777777" w:rsidR="001A072C" w:rsidRDefault="001A072C" w:rsidP="00DF1F48">
      <w:pPr>
        <w:widowControl w:val="0"/>
        <w:jc w:val="right"/>
        <w:rPr>
          <w:rFonts w:ascii="Garamond" w:hAnsi="Garamond"/>
          <w:szCs w:val="24"/>
        </w:rPr>
      </w:pPr>
    </w:p>
    <w:p w14:paraId="5E3029CC" w14:textId="5A8BC2D1" w:rsidR="009245FE" w:rsidRDefault="009245FE" w:rsidP="00DF1F48">
      <w:pPr>
        <w:widowControl w:val="0"/>
        <w:jc w:val="right"/>
        <w:rPr>
          <w:rFonts w:ascii="Garamond" w:hAnsi="Garamond"/>
          <w:szCs w:val="24"/>
        </w:rPr>
      </w:pPr>
      <w:r w:rsidRPr="009245FE">
        <w:rPr>
          <w:rFonts w:ascii="Garamond" w:hAnsi="Garamond"/>
          <w:szCs w:val="24"/>
        </w:rPr>
        <w:t>gaconti@princeton.edu</w:t>
      </w:r>
    </w:p>
    <w:p w14:paraId="3EBDA8EA" w14:textId="4FF63961" w:rsidR="00FA6B1E" w:rsidRDefault="00FA6B1E" w:rsidP="00DF1F48">
      <w:pPr>
        <w:widowControl w:val="0"/>
        <w:jc w:val="right"/>
        <w:rPr>
          <w:rFonts w:ascii="Garamond" w:hAnsi="Garamond"/>
          <w:szCs w:val="24"/>
        </w:rPr>
      </w:pPr>
      <w:r w:rsidRPr="00FA6B1E">
        <w:rPr>
          <w:rFonts w:ascii="Garamond" w:hAnsi="Garamond"/>
          <w:szCs w:val="24"/>
        </w:rPr>
        <w:t>609-258-</w:t>
      </w:r>
      <w:r w:rsidR="00780264">
        <w:rPr>
          <w:rFonts w:ascii="Garamond" w:hAnsi="Garamond"/>
          <w:szCs w:val="24"/>
        </w:rPr>
        <w:t>627</w:t>
      </w:r>
      <w:r w:rsidR="006F10F2">
        <w:rPr>
          <w:rFonts w:ascii="Garamond" w:hAnsi="Garamond"/>
          <w:szCs w:val="24"/>
        </w:rPr>
        <w:t>0</w:t>
      </w:r>
    </w:p>
    <w:p w14:paraId="08D8AEEE" w14:textId="5567A213" w:rsidR="008F1F39" w:rsidRPr="00406173" w:rsidRDefault="008F1F39" w:rsidP="00DF1F48">
      <w:pPr>
        <w:widowControl w:val="0"/>
        <w:jc w:val="right"/>
        <w:rPr>
          <w:rFonts w:ascii="Garamond" w:hAnsi="Garamond"/>
          <w:szCs w:val="24"/>
        </w:rPr>
      </w:pPr>
    </w:p>
    <w:p w14:paraId="34D4415A" w14:textId="1FC41B9C" w:rsidR="008F1F39" w:rsidRPr="00406173" w:rsidRDefault="008F1F39" w:rsidP="00550572">
      <w:pPr>
        <w:widowControl w:val="0"/>
        <w:rPr>
          <w:rFonts w:ascii="Garamond" w:hAnsi="Garamond"/>
          <w:szCs w:val="24"/>
        </w:rPr>
        <w:sectPr w:rsidR="008F1F39" w:rsidRPr="00406173" w:rsidSect="00106874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</w:sectPr>
      </w:pPr>
    </w:p>
    <w:p w14:paraId="4F46514D" w14:textId="77777777" w:rsidR="003F4F5A" w:rsidRPr="00406173" w:rsidRDefault="003F4F5A" w:rsidP="00DF1F48">
      <w:pPr>
        <w:widowControl w:val="0"/>
        <w:pBdr>
          <w:bottom w:val="single" w:sz="6" w:space="1" w:color="auto"/>
        </w:pBdr>
        <w:rPr>
          <w:rFonts w:ascii="Garamond" w:hAnsi="Garamond"/>
          <w:b/>
          <w:szCs w:val="24"/>
        </w:rPr>
      </w:pPr>
    </w:p>
    <w:p w14:paraId="04EDA216" w14:textId="7EBBC161" w:rsidR="00E52F1F" w:rsidRPr="00406173" w:rsidRDefault="00D7354C" w:rsidP="00DF1F48">
      <w:pPr>
        <w:widowControl w:val="0"/>
        <w:pBdr>
          <w:bottom w:val="single" w:sz="6" w:space="1" w:color="auto"/>
        </w:pBdr>
        <w:ind w:left="720" w:hanging="720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ACADEMIC </w:t>
      </w:r>
      <w:r w:rsidR="00E52F1F">
        <w:rPr>
          <w:rFonts w:ascii="Garamond" w:hAnsi="Garamond"/>
          <w:b/>
          <w:szCs w:val="24"/>
        </w:rPr>
        <w:t>POSITION</w:t>
      </w:r>
      <w:r w:rsidR="00E42E73">
        <w:rPr>
          <w:rFonts w:ascii="Garamond" w:hAnsi="Garamond"/>
          <w:b/>
          <w:szCs w:val="24"/>
        </w:rPr>
        <w:t>S</w:t>
      </w:r>
      <w:r w:rsidR="007A6BBC">
        <w:rPr>
          <w:rFonts w:ascii="Garamond" w:hAnsi="Garamond"/>
          <w:b/>
          <w:szCs w:val="24"/>
        </w:rPr>
        <w:t xml:space="preserve"> (PRIMARY)</w:t>
      </w:r>
    </w:p>
    <w:p w14:paraId="2B6FC637" w14:textId="77777777" w:rsidR="00E52F1F" w:rsidRPr="00406173" w:rsidRDefault="00E52F1F" w:rsidP="00DF1F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Garamond" w:hAnsi="Garamond"/>
          <w:b/>
          <w:szCs w:val="24"/>
        </w:rPr>
      </w:pPr>
    </w:p>
    <w:p w14:paraId="5305EEE1" w14:textId="6629C1D0" w:rsidR="00D7354C" w:rsidRPr="00D7354C" w:rsidRDefault="00D7354C" w:rsidP="00DF1F48">
      <w:pPr>
        <w:widowControl w:val="0"/>
        <w:pBdr>
          <w:bottom w:val="single" w:sz="6" w:space="1" w:color="auto"/>
        </w:pBdr>
        <w:rPr>
          <w:rFonts w:ascii="Garamond" w:hAnsi="Garamond"/>
          <w:bCs/>
          <w:szCs w:val="24"/>
        </w:rPr>
      </w:pPr>
      <w:r>
        <w:rPr>
          <w:rFonts w:ascii="Garamond" w:hAnsi="Garamond"/>
          <w:b/>
          <w:szCs w:val="24"/>
        </w:rPr>
        <w:t>Associate Professor of Politics</w:t>
      </w:r>
      <w:r w:rsidR="00140928">
        <w:rPr>
          <w:rFonts w:ascii="Garamond" w:hAnsi="Garamond"/>
          <w:b/>
          <w:szCs w:val="24"/>
        </w:rPr>
        <w:t xml:space="preserve"> </w:t>
      </w:r>
      <w:r w:rsidR="00140928">
        <w:rPr>
          <w:rFonts w:ascii="Garamond" w:hAnsi="Garamond"/>
          <w:bCs/>
          <w:szCs w:val="24"/>
        </w:rPr>
        <w:t>(with tenure)</w:t>
      </w:r>
      <w:r>
        <w:rPr>
          <w:rFonts w:ascii="Garamond" w:hAnsi="Garamond"/>
          <w:bCs/>
          <w:szCs w:val="24"/>
        </w:rPr>
        <w:t>, Princeton University, 2024-</w:t>
      </w:r>
    </w:p>
    <w:p w14:paraId="4BCF8CB2" w14:textId="4F4D5DD1" w:rsidR="004A0FF3" w:rsidRDefault="004A0FF3" w:rsidP="00DF1F48">
      <w:pPr>
        <w:widowControl w:val="0"/>
        <w:pBdr>
          <w:bottom w:val="single" w:sz="6" w:space="1" w:color="auto"/>
        </w:pBdr>
        <w:rPr>
          <w:rFonts w:ascii="Garamond" w:hAnsi="Garamond"/>
          <w:szCs w:val="24"/>
        </w:rPr>
      </w:pPr>
      <w:r w:rsidRPr="00583B09">
        <w:rPr>
          <w:rFonts w:ascii="Garamond" w:hAnsi="Garamond"/>
          <w:b/>
          <w:szCs w:val="24"/>
        </w:rPr>
        <w:t>Assistant Professor of Politics</w:t>
      </w:r>
      <w:r>
        <w:rPr>
          <w:rFonts w:ascii="Garamond" w:hAnsi="Garamond"/>
          <w:szCs w:val="24"/>
        </w:rPr>
        <w:t>, Princeton University</w:t>
      </w:r>
      <w:r w:rsidR="00D84B6C">
        <w:rPr>
          <w:rFonts w:ascii="Garamond" w:hAnsi="Garamond"/>
          <w:szCs w:val="24"/>
        </w:rPr>
        <w:t>,</w:t>
      </w:r>
      <w:r>
        <w:rPr>
          <w:rFonts w:ascii="Garamond" w:hAnsi="Garamond"/>
          <w:szCs w:val="24"/>
        </w:rPr>
        <w:t xml:space="preserve"> </w:t>
      </w:r>
      <w:r w:rsidR="00CC09AD">
        <w:rPr>
          <w:rFonts w:ascii="Garamond" w:hAnsi="Garamond"/>
          <w:szCs w:val="24"/>
        </w:rPr>
        <w:t>2018-</w:t>
      </w:r>
      <w:r w:rsidR="00D7354C">
        <w:rPr>
          <w:rFonts w:ascii="Garamond" w:hAnsi="Garamond"/>
          <w:szCs w:val="24"/>
        </w:rPr>
        <w:t>24</w:t>
      </w:r>
    </w:p>
    <w:p w14:paraId="6B205886" w14:textId="7EEF12B6" w:rsidR="001164BF" w:rsidRPr="001164BF" w:rsidRDefault="001164BF" w:rsidP="00DF1F48">
      <w:pPr>
        <w:widowControl w:val="0"/>
        <w:pBdr>
          <w:bottom w:val="single" w:sz="6" w:space="1" w:color="auto"/>
        </w:pBd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 w:rsidRPr="001164BF">
        <w:rPr>
          <w:rFonts w:ascii="Garamond" w:hAnsi="Garamond"/>
          <w:i/>
          <w:iCs/>
          <w:szCs w:val="24"/>
        </w:rPr>
        <w:t>Laurance S. Rockefeller University Preceptor</w:t>
      </w:r>
      <w:r>
        <w:rPr>
          <w:rFonts w:ascii="Garamond" w:hAnsi="Garamond"/>
          <w:szCs w:val="24"/>
        </w:rPr>
        <w:t>, 2022-</w:t>
      </w:r>
      <w:r w:rsidR="00EB63AC">
        <w:rPr>
          <w:rFonts w:ascii="Garamond" w:hAnsi="Garamond"/>
          <w:szCs w:val="24"/>
        </w:rPr>
        <w:t>25</w:t>
      </w:r>
    </w:p>
    <w:p w14:paraId="495D31DF" w14:textId="174F0A49" w:rsidR="00CC09AD" w:rsidRDefault="00CC09AD" w:rsidP="00DF1F48">
      <w:pPr>
        <w:widowControl w:val="0"/>
        <w:pBdr>
          <w:bottom w:val="single" w:sz="6" w:space="1" w:color="auto"/>
        </w:pBdr>
        <w:rPr>
          <w:rFonts w:ascii="Garamond" w:hAnsi="Garamond"/>
          <w:szCs w:val="24"/>
        </w:rPr>
      </w:pPr>
    </w:p>
    <w:p w14:paraId="4E4A56EE" w14:textId="116A6EE0" w:rsidR="00CC09AD" w:rsidRDefault="00CC09AD" w:rsidP="00DF1F48">
      <w:pPr>
        <w:widowControl w:val="0"/>
        <w:pBdr>
          <w:bottom w:val="single" w:sz="6" w:space="1" w:color="auto"/>
        </w:pBdr>
        <w:rPr>
          <w:rFonts w:ascii="Garamond" w:hAnsi="Garamond"/>
          <w:szCs w:val="24"/>
        </w:rPr>
      </w:pPr>
      <w:r w:rsidRPr="00583B09">
        <w:rPr>
          <w:rFonts w:ascii="Garamond" w:hAnsi="Garamond"/>
          <w:b/>
          <w:szCs w:val="24"/>
        </w:rPr>
        <w:t>Research Fellow</w:t>
      </w:r>
      <w:r w:rsidRPr="00CC09AD">
        <w:rPr>
          <w:rFonts w:ascii="Garamond" w:hAnsi="Garamond"/>
          <w:szCs w:val="24"/>
        </w:rPr>
        <w:t>, Jesus College, University</w:t>
      </w:r>
      <w:r w:rsidR="008D6C78">
        <w:rPr>
          <w:rFonts w:ascii="Garamond" w:hAnsi="Garamond"/>
          <w:szCs w:val="24"/>
        </w:rPr>
        <w:t xml:space="preserve"> of Cambridge</w:t>
      </w:r>
      <w:r>
        <w:rPr>
          <w:rFonts w:ascii="Garamond" w:hAnsi="Garamond"/>
          <w:szCs w:val="24"/>
        </w:rPr>
        <w:t>:</w:t>
      </w:r>
      <w:r w:rsidRPr="00CC09AD">
        <w:rPr>
          <w:rFonts w:ascii="Garamond" w:hAnsi="Garamond"/>
          <w:szCs w:val="24"/>
        </w:rPr>
        <w:t xml:space="preserve"> 2016-18</w:t>
      </w:r>
    </w:p>
    <w:p w14:paraId="253BDF2E" w14:textId="77777777" w:rsidR="00E52F1F" w:rsidRPr="00D84B6C" w:rsidRDefault="00E52F1F" w:rsidP="00DF1F48">
      <w:pPr>
        <w:widowControl w:val="0"/>
        <w:pBdr>
          <w:bottom w:val="single" w:sz="6" w:space="1" w:color="auto"/>
        </w:pBdr>
        <w:ind w:left="720" w:hanging="720"/>
        <w:rPr>
          <w:rFonts w:ascii="Garamond" w:hAnsi="Garamond"/>
          <w:b/>
          <w:sz w:val="32"/>
          <w:szCs w:val="32"/>
        </w:rPr>
      </w:pPr>
    </w:p>
    <w:p w14:paraId="1F73CADF" w14:textId="718238D8" w:rsidR="006818D2" w:rsidRPr="00406173" w:rsidRDefault="006818D2" w:rsidP="00DF1F48">
      <w:pPr>
        <w:widowControl w:val="0"/>
        <w:pBdr>
          <w:bottom w:val="single" w:sz="6" w:space="1" w:color="auto"/>
        </w:pBdr>
        <w:ind w:left="720" w:hanging="720"/>
        <w:rPr>
          <w:rFonts w:ascii="Garamond" w:hAnsi="Garamond"/>
          <w:b/>
          <w:szCs w:val="24"/>
        </w:rPr>
      </w:pPr>
      <w:r w:rsidRPr="00406173">
        <w:rPr>
          <w:rFonts w:ascii="Garamond" w:hAnsi="Garamond"/>
          <w:b/>
          <w:szCs w:val="24"/>
        </w:rPr>
        <w:t>EDUCATION</w:t>
      </w:r>
    </w:p>
    <w:p w14:paraId="702D116F" w14:textId="77777777" w:rsidR="00DF7ACE" w:rsidRPr="00406173" w:rsidRDefault="00DF7ACE" w:rsidP="00DF1F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Garamond" w:hAnsi="Garamond"/>
          <w:b/>
          <w:szCs w:val="24"/>
        </w:rPr>
      </w:pPr>
    </w:p>
    <w:p w14:paraId="255DC10F" w14:textId="030066DD" w:rsidR="00461CAD" w:rsidRPr="00C323FC" w:rsidRDefault="008F1F39" w:rsidP="00DF1F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szCs w:val="24"/>
        </w:rPr>
      </w:pPr>
      <w:r w:rsidRPr="00C323FC">
        <w:rPr>
          <w:rFonts w:ascii="Garamond" w:hAnsi="Garamond"/>
          <w:b/>
          <w:szCs w:val="24"/>
        </w:rPr>
        <w:t>Harvard University</w:t>
      </w:r>
      <w:r w:rsidR="00C323FC" w:rsidRPr="00C323FC">
        <w:rPr>
          <w:rFonts w:ascii="Garamond" w:hAnsi="Garamond"/>
          <w:szCs w:val="24"/>
        </w:rPr>
        <w:t xml:space="preserve">, </w:t>
      </w:r>
      <w:r w:rsidR="000E15B5" w:rsidRPr="00C323FC">
        <w:rPr>
          <w:rFonts w:ascii="Garamond" w:hAnsi="Garamond"/>
          <w:szCs w:val="24"/>
        </w:rPr>
        <w:t xml:space="preserve">Ph.D., </w:t>
      </w:r>
      <w:r w:rsidR="00E34AB6" w:rsidRPr="00C323FC">
        <w:rPr>
          <w:rFonts w:ascii="Garamond" w:hAnsi="Garamond"/>
          <w:szCs w:val="24"/>
        </w:rPr>
        <w:t>Government</w:t>
      </w:r>
      <w:r w:rsidR="000E15B5" w:rsidRPr="00C323FC">
        <w:rPr>
          <w:rFonts w:ascii="Garamond" w:hAnsi="Garamond"/>
          <w:szCs w:val="24"/>
        </w:rPr>
        <w:t xml:space="preserve">, </w:t>
      </w:r>
      <w:r w:rsidR="0062392E" w:rsidRPr="00C323FC">
        <w:rPr>
          <w:rFonts w:ascii="Garamond" w:hAnsi="Garamond"/>
          <w:szCs w:val="24"/>
        </w:rPr>
        <w:t>2016</w:t>
      </w:r>
      <w:r w:rsidR="00C323FC">
        <w:rPr>
          <w:rFonts w:ascii="Garamond" w:hAnsi="Garamond"/>
          <w:szCs w:val="24"/>
        </w:rPr>
        <w:t>; A.M., Government, 2012</w:t>
      </w:r>
    </w:p>
    <w:p w14:paraId="7971A729" w14:textId="01F933B0" w:rsidR="00DF7ACE" w:rsidRPr="00406173" w:rsidRDefault="00DE6EC1" w:rsidP="00DF1F48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Garamond" w:hAnsi="Garamond"/>
          <w:bCs/>
          <w:i/>
          <w:szCs w:val="24"/>
        </w:rPr>
      </w:pPr>
      <w:r w:rsidRPr="00406173">
        <w:rPr>
          <w:rFonts w:ascii="Garamond" w:hAnsi="Garamond"/>
          <w:szCs w:val="24"/>
        </w:rPr>
        <w:tab/>
      </w:r>
      <w:r w:rsidR="00DA7F66" w:rsidRPr="00406173">
        <w:rPr>
          <w:rFonts w:ascii="Garamond" w:hAnsi="Garamond"/>
          <w:i/>
          <w:szCs w:val="24"/>
        </w:rPr>
        <w:t>Dissertation</w:t>
      </w:r>
      <w:r w:rsidRPr="00406173">
        <w:rPr>
          <w:rFonts w:ascii="Garamond" w:hAnsi="Garamond"/>
          <w:szCs w:val="24"/>
        </w:rPr>
        <w:t xml:space="preserve">: </w:t>
      </w:r>
      <w:r w:rsidR="008F2CE5" w:rsidRPr="00406173">
        <w:rPr>
          <w:rFonts w:ascii="Garamond" w:hAnsi="Garamond"/>
          <w:szCs w:val="24"/>
        </w:rPr>
        <w:t>“</w:t>
      </w:r>
      <w:r w:rsidR="00E34AB6" w:rsidRPr="00406173">
        <w:rPr>
          <w:rFonts w:ascii="Garamond" w:hAnsi="Garamond"/>
          <w:bCs/>
          <w:szCs w:val="24"/>
        </w:rPr>
        <w:t>The Politics of Diversity in Nineteenth-Century Britain</w:t>
      </w:r>
      <w:r w:rsidR="008F2CE5" w:rsidRPr="00406173">
        <w:rPr>
          <w:rFonts w:ascii="Garamond" w:hAnsi="Garamond"/>
          <w:bCs/>
          <w:szCs w:val="24"/>
        </w:rPr>
        <w:t>”</w:t>
      </w:r>
    </w:p>
    <w:p w14:paraId="7D9F5E61" w14:textId="31285889" w:rsidR="00DE6EC1" w:rsidRPr="00406173" w:rsidRDefault="00DE6EC1" w:rsidP="00DF1F48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Garamond" w:hAnsi="Garamond"/>
          <w:bCs/>
          <w:szCs w:val="24"/>
        </w:rPr>
        <w:sectPr w:rsidR="00DE6EC1" w:rsidRPr="00406173" w:rsidSect="00106874">
          <w:type w:val="continuous"/>
          <w:pgSz w:w="12240" w:h="15840"/>
          <w:pgMar w:top="1440" w:right="1440" w:bottom="1440" w:left="1440" w:header="720" w:footer="720" w:gutter="0"/>
          <w:cols w:space="720"/>
          <w:titlePg/>
        </w:sectPr>
      </w:pPr>
    </w:p>
    <w:p w14:paraId="2D8FB1A9" w14:textId="77777777" w:rsidR="006C56A4" w:rsidRPr="00406173" w:rsidRDefault="006C56A4" w:rsidP="00DF1F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Garamond" w:hAnsi="Garamond"/>
          <w:b/>
          <w:szCs w:val="24"/>
        </w:rPr>
      </w:pPr>
    </w:p>
    <w:p w14:paraId="069E1636" w14:textId="72982FD0" w:rsidR="003F4F5A" w:rsidRPr="00C323FC" w:rsidRDefault="00E34AB6" w:rsidP="00DF1F48">
      <w:pPr>
        <w:widowControl w:val="0"/>
        <w:rPr>
          <w:rFonts w:ascii="Garamond" w:hAnsi="Garamond"/>
          <w:szCs w:val="24"/>
        </w:rPr>
      </w:pPr>
      <w:r w:rsidRPr="00C323FC">
        <w:rPr>
          <w:rFonts w:ascii="Garamond" w:hAnsi="Garamond"/>
          <w:b/>
          <w:szCs w:val="24"/>
        </w:rPr>
        <w:t>The University of Chicago</w:t>
      </w:r>
      <w:r w:rsidR="00C323FC">
        <w:rPr>
          <w:rFonts w:ascii="Garamond" w:hAnsi="Garamond"/>
          <w:szCs w:val="24"/>
        </w:rPr>
        <w:t xml:space="preserve">, </w:t>
      </w:r>
      <w:r w:rsidRPr="00406173">
        <w:rPr>
          <w:rFonts w:ascii="Garamond" w:hAnsi="Garamond"/>
          <w:szCs w:val="24"/>
        </w:rPr>
        <w:t>B.A., English</w:t>
      </w:r>
      <w:r w:rsidR="00406173" w:rsidRPr="00406173">
        <w:rPr>
          <w:rFonts w:ascii="Garamond" w:hAnsi="Garamond"/>
          <w:szCs w:val="24"/>
        </w:rPr>
        <w:t xml:space="preserve"> Literature, 2009.</w:t>
      </w:r>
      <w:r w:rsidR="00406173" w:rsidRPr="00406173">
        <w:rPr>
          <w:rFonts w:ascii="Garamond" w:hAnsi="Garamond"/>
          <w:szCs w:val="24"/>
        </w:rPr>
        <w:tab/>
      </w:r>
      <w:r w:rsidR="00406173" w:rsidRPr="00406173">
        <w:rPr>
          <w:rFonts w:ascii="Garamond" w:hAnsi="Garamond"/>
          <w:szCs w:val="24"/>
        </w:rPr>
        <w:tab/>
      </w:r>
    </w:p>
    <w:p w14:paraId="4AA46F95" w14:textId="77777777" w:rsidR="007F393F" w:rsidRPr="00D84B6C" w:rsidRDefault="007F393F" w:rsidP="00DF1F48">
      <w:pPr>
        <w:widowControl w:val="0"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sz w:val="32"/>
          <w:szCs w:val="32"/>
        </w:rPr>
      </w:pPr>
    </w:p>
    <w:p w14:paraId="19C2435B" w14:textId="5C9FF490" w:rsidR="005676D1" w:rsidRPr="00406173" w:rsidRDefault="005676D1" w:rsidP="00DF1F48">
      <w:pPr>
        <w:widowControl w:val="0"/>
        <w:pBdr>
          <w:bottom w:val="single" w:sz="6" w:space="1" w:color="auto"/>
        </w:pBdr>
        <w:ind w:left="720" w:hanging="720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BOOKS</w:t>
      </w:r>
    </w:p>
    <w:p w14:paraId="4C9EBC12" w14:textId="77777777" w:rsidR="005676D1" w:rsidRDefault="005676D1" w:rsidP="00DF1F48">
      <w:pPr>
        <w:widowControl w:val="0"/>
        <w:tabs>
          <w:tab w:val="left" w:pos="432"/>
        </w:tabs>
        <w:rPr>
          <w:rFonts w:ascii="Garamond" w:eastAsia="Calibri" w:hAnsi="Garamond"/>
          <w:szCs w:val="24"/>
        </w:rPr>
      </w:pPr>
    </w:p>
    <w:p w14:paraId="35663396" w14:textId="780B4FF2" w:rsidR="00555930" w:rsidRPr="00555930" w:rsidRDefault="00555930" w:rsidP="00555930">
      <w:pPr>
        <w:widowControl w:val="0"/>
        <w:tabs>
          <w:tab w:val="left" w:pos="432"/>
        </w:tabs>
        <w:ind w:left="720" w:hanging="720"/>
        <w:rPr>
          <w:rFonts w:ascii="Garamond" w:eastAsia="Calibri" w:hAnsi="Garamond"/>
          <w:iCs/>
          <w:szCs w:val="24"/>
        </w:rPr>
      </w:pPr>
      <w:r w:rsidRPr="00555930">
        <w:rPr>
          <w:rFonts w:ascii="Garamond" w:eastAsia="Calibri" w:hAnsi="Garamond"/>
          <w:iCs/>
          <w:szCs w:val="24"/>
          <w:u w:val="single"/>
        </w:rPr>
        <w:t>Monograph</w:t>
      </w:r>
      <w:r w:rsidR="00A36C33">
        <w:rPr>
          <w:rFonts w:ascii="Garamond" w:eastAsia="Calibri" w:hAnsi="Garamond"/>
          <w:iCs/>
          <w:szCs w:val="24"/>
          <w:u w:val="single"/>
        </w:rPr>
        <w:t>s</w:t>
      </w:r>
      <w:r w:rsidRPr="00555930">
        <w:rPr>
          <w:rFonts w:ascii="Garamond" w:eastAsia="Calibri" w:hAnsi="Garamond"/>
          <w:iCs/>
          <w:szCs w:val="24"/>
        </w:rPr>
        <w:t>:</w:t>
      </w:r>
    </w:p>
    <w:p w14:paraId="36E6848C" w14:textId="59E55542" w:rsidR="00555930" w:rsidRPr="006031D0" w:rsidRDefault="00555930" w:rsidP="00C67D32">
      <w:pPr>
        <w:widowControl w:val="0"/>
        <w:tabs>
          <w:tab w:val="left" w:pos="432"/>
        </w:tabs>
        <w:ind w:left="720" w:hanging="720"/>
        <w:rPr>
          <w:rFonts w:ascii="Garamond" w:eastAsia="Calibri" w:hAnsi="Garamond"/>
          <w:iCs/>
          <w:szCs w:val="24"/>
        </w:rPr>
      </w:pPr>
      <w:r w:rsidRPr="00555930">
        <w:rPr>
          <w:rFonts w:ascii="Garamond" w:eastAsia="Calibri" w:hAnsi="Garamond"/>
          <w:i/>
          <w:iCs/>
          <w:szCs w:val="24"/>
        </w:rPr>
        <w:t>Parliament the Mirror of the Nation: Representation, Deliberation, and Democracy in Victorian Britain</w:t>
      </w:r>
      <w:r w:rsidRPr="00555930">
        <w:rPr>
          <w:rFonts w:ascii="Garamond" w:eastAsia="Calibri" w:hAnsi="Garamond"/>
          <w:iCs/>
          <w:szCs w:val="24"/>
        </w:rPr>
        <w:t>, Cambridge University Press (Ideas in Context series), 2019.</w:t>
      </w:r>
    </w:p>
    <w:p w14:paraId="424FCD37" w14:textId="77777777" w:rsidR="00555930" w:rsidRPr="00555930" w:rsidRDefault="00555930" w:rsidP="00555930">
      <w:pPr>
        <w:widowControl w:val="0"/>
        <w:tabs>
          <w:tab w:val="left" w:pos="432"/>
        </w:tabs>
        <w:ind w:left="720" w:hanging="720"/>
        <w:rPr>
          <w:rFonts w:ascii="Garamond" w:eastAsia="Calibri" w:hAnsi="Garamond"/>
          <w:iCs/>
          <w:szCs w:val="24"/>
        </w:rPr>
      </w:pPr>
    </w:p>
    <w:p w14:paraId="21E1EDD9" w14:textId="6506FF22" w:rsidR="00555930" w:rsidRPr="00555930" w:rsidRDefault="00555930" w:rsidP="00555930">
      <w:pPr>
        <w:widowControl w:val="0"/>
        <w:tabs>
          <w:tab w:val="left" w:pos="432"/>
        </w:tabs>
        <w:ind w:left="720" w:hanging="720"/>
        <w:rPr>
          <w:rFonts w:ascii="Garamond" w:eastAsia="Calibri" w:hAnsi="Garamond"/>
          <w:iCs/>
          <w:szCs w:val="24"/>
        </w:rPr>
      </w:pPr>
      <w:r w:rsidRPr="00555930">
        <w:rPr>
          <w:rFonts w:ascii="Garamond" w:eastAsia="Calibri" w:hAnsi="Garamond"/>
          <w:iCs/>
          <w:szCs w:val="24"/>
          <w:u w:val="single"/>
        </w:rPr>
        <w:t>Edited Volume</w:t>
      </w:r>
      <w:r w:rsidR="00A36C33">
        <w:rPr>
          <w:rFonts w:ascii="Garamond" w:eastAsia="Calibri" w:hAnsi="Garamond"/>
          <w:iCs/>
          <w:szCs w:val="24"/>
          <w:u w:val="single"/>
        </w:rPr>
        <w:t>s</w:t>
      </w:r>
      <w:r w:rsidRPr="00555930">
        <w:rPr>
          <w:rFonts w:ascii="Garamond" w:eastAsia="Calibri" w:hAnsi="Garamond"/>
          <w:iCs/>
          <w:szCs w:val="24"/>
        </w:rPr>
        <w:t>:</w:t>
      </w:r>
    </w:p>
    <w:p w14:paraId="7A098F8E" w14:textId="1D25B281" w:rsidR="00374B99" w:rsidRPr="00374B99" w:rsidRDefault="00374B99" w:rsidP="00D451A0">
      <w:pPr>
        <w:widowControl w:val="0"/>
        <w:tabs>
          <w:tab w:val="left" w:pos="432"/>
        </w:tabs>
        <w:ind w:left="720" w:hanging="720"/>
        <w:rPr>
          <w:rFonts w:ascii="Garamond" w:eastAsia="Calibri" w:hAnsi="Garamond"/>
          <w:szCs w:val="24"/>
        </w:rPr>
      </w:pPr>
      <w:r w:rsidRPr="00D24F6C">
        <w:rPr>
          <w:rFonts w:ascii="Garamond" w:eastAsia="Calibri" w:hAnsi="Garamond"/>
          <w:i/>
          <w:iCs/>
          <w:szCs w:val="24"/>
        </w:rPr>
        <w:t>John Stuart Mill: Writings on Representative Government and Parliamentary Reform</w:t>
      </w:r>
      <w:r w:rsidRPr="00D24F6C">
        <w:rPr>
          <w:rFonts w:ascii="Garamond" w:eastAsia="Calibri" w:hAnsi="Garamond"/>
          <w:szCs w:val="24"/>
        </w:rPr>
        <w:t>, Hackett Publishing</w:t>
      </w:r>
      <w:r w:rsidR="00DF2E57">
        <w:rPr>
          <w:rFonts w:ascii="Garamond" w:eastAsia="Calibri" w:hAnsi="Garamond"/>
          <w:szCs w:val="24"/>
        </w:rPr>
        <w:t xml:space="preserve"> (Hackett Classics series)</w:t>
      </w:r>
      <w:r>
        <w:rPr>
          <w:rFonts w:ascii="Garamond" w:eastAsia="Calibri" w:hAnsi="Garamond"/>
          <w:szCs w:val="24"/>
        </w:rPr>
        <w:t xml:space="preserve">, </w:t>
      </w:r>
      <w:r w:rsidR="00DF2E57">
        <w:rPr>
          <w:rFonts w:ascii="Garamond" w:eastAsia="Calibri" w:hAnsi="Garamond"/>
          <w:szCs w:val="24"/>
        </w:rPr>
        <w:t>2026.</w:t>
      </w:r>
    </w:p>
    <w:p w14:paraId="1B82A87C" w14:textId="77777777" w:rsidR="00374B99" w:rsidRDefault="00374B99" w:rsidP="00D451A0">
      <w:pPr>
        <w:widowControl w:val="0"/>
        <w:tabs>
          <w:tab w:val="left" w:pos="432"/>
        </w:tabs>
        <w:ind w:left="720" w:hanging="720"/>
        <w:rPr>
          <w:rFonts w:ascii="Garamond" w:eastAsia="Calibri" w:hAnsi="Garamond"/>
          <w:i/>
          <w:iCs/>
          <w:szCs w:val="24"/>
        </w:rPr>
      </w:pPr>
    </w:p>
    <w:p w14:paraId="7510480E" w14:textId="5BD52894" w:rsidR="00D451A0" w:rsidRPr="00555930" w:rsidRDefault="00D451A0" w:rsidP="00D451A0">
      <w:pPr>
        <w:widowControl w:val="0"/>
        <w:tabs>
          <w:tab w:val="left" w:pos="432"/>
        </w:tabs>
        <w:ind w:left="720" w:hanging="720"/>
        <w:rPr>
          <w:rFonts w:ascii="Garamond" w:eastAsia="Calibri" w:hAnsi="Garamond"/>
          <w:iCs/>
          <w:szCs w:val="24"/>
        </w:rPr>
      </w:pPr>
      <w:r w:rsidRPr="00555930">
        <w:rPr>
          <w:rFonts w:ascii="Garamond" w:eastAsia="Calibri" w:hAnsi="Garamond"/>
          <w:i/>
          <w:iCs/>
          <w:szCs w:val="24"/>
        </w:rPr>
        <w:t>Albert Venn Dicey: Writings on Democracy and the Referendum</w:t>
      </w:r>
      <w:bookmarkStart w:id="0" w:name="_Hlk57388769"/>
      <w:r>
        <w:rPr>
          <w:rFonts w:ascii="Garamond" w:eastAsia="Calibri" w:hAnsi="Garamond"/>
          <w:iCs/>
          <w:szCs w:val="24"/>
        </w:rPr>
        <w:t>, Cambridge University Press (</w:t>
      </w:r>
      <w:r w:rsidRPr="00875B1B">
        <w:rPr>
          <w:rFonts w:ascii="Garamond" w:eastAsia="Calibri" w:hAnsi="Garamond"/>
          <w:iCs/>
          <w:szCs w:val="24"/>
        </w:rPr>
        <w:t>Texts in the History of Political Thought series</w:t>
      </w:r>
      <w:bookmarkEnd w:id="0"/>
      <w:r w:rsidRPr="00555930">
        <w:rPr>
          <w:rFonts w:ascii="Garamond" w:eastAsia="Calibri" w:hAnsi="Garamond"/>
          <w:iCs/>
          <w:szCs w:val="24"/>
        </w:rPr>
        <w:t>)</w:t>
      </w:r>
      <w:r>
        <w:rPr>
          <w:rFonts w:ascii="Garamond" w:eastAsia="Calibri" w:hAnsi="Garamond"/>
          <w:iCs/>
          <w:szCs w:val="24"/>
        </w:rPr>
        <w:t>, 2023.</w:t>
      </w:r>
    </w:p>
    <w:p w14:paraId="782AF5C2" w14:textId="77777777" w:rsidR="00C02DF4" w:rsidRPr="00ED5636" w:rsidRDefault="00C02DF4" w:rsidP="00D24F6C">
      <w:pPr>
        <w:widowControl w:val="0"/>
        <w:tabs>
          <w:tab w:val="left" w:pos="432"/>
        </w:tabs>
        <w:rPr>
          <w:rFonts w:ascii="Garamond" w:eastAsia="Calibri" w:hAnsi="Garamond"/>
          <w:i/>
          <w:iCs/>
          <w:sz w:val="12"/>
          <w:szCs w:val="12"/>
        </w:rPr>
      </w:pPr>
    </w:p>
    <w:p w14:paraId="2FEFAFCD" w14:textId="2917BD77" w:rsidR="00555930" w:rsidRPr="00385EED" w:rsidRDefault="00555930" w:rsidP="000246D3">
      <w:pPr>
        <w:widowControl w:val="0"/>
        <w:tabs>
          <w:tab w:val="left" w:pos="432"/>
        </w:tabs>
        <w:ind w:left="720" w:hanging="720"/>
        <w:rPr>
          <w:rFonts w:ascii="Garamond" w:eastAsia="Calibri" w:hAnsi="Garamond"/>
          <w:sz w:val="32"/>
          <w:szCs w:val="32"/>
        </w:rPr>
      </w:pPr>
    </w:p>
    <w:p w14:paraId="35C0B924" w14:textId="1E3090CA" w:rsidR="003524E8" w:rsidRPr="00406173" w:rsidRDefault="00416019" w:rsidP="00DF1F48">
      <w:pPr>
        <w:widowControl w:val="0"/>
        <w:pBdr>
          <w:bottom w:val="single" w:sz="6" w:space="1" w:color="auto"/>
        </w:pBdr>
        <w:ind w:left="720" w:hanging="720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PEER-REVIEWED </w:t>
      </w:r>
      <w:r w:rsidR="003D7832">
        <w:rPr>
          <w:rFonts w:ascii="Garamond" w:hAnsi="Garamond"/>
          <w:b/>
          <w:szCs w:val="24"/>
        </w:rPr>
        <w:t xml:space="preserve">JOURNAL </w:t>
      </w:r>
      <w:r>
        <w:rPr>
          <w:rFonts w:ascii="Garamond" w:hAnsi="Garamond"/>
          <w:b/>
          <w:szCs w:val="24"/>
        </w:rPr>
        <w:t>ARTICLES</w:t>
      </w:r>
      <w:r w:rsidR="00EF7B6A">
        <w:rPr>
          <w:rFonts w:ascii="Garamond" w:hAnsi="Garamond"/>
          <w:b/>
          <w:szCs w:val="24"/>
        </w:rPr>
        <w:t xml:space="preserve"> &amp; BOOK CHAPTERS</w:t>
      </w:r>
    </w:p>
    <w:p w14:paraId="7F640584" w14:textId="77777777" w:rsidR="002462E9" w:rsidRDefault="002462E9" w:rsidP="00DF1F48">
      <w:pPr>
        <w:widowControl w:val="0"/>
        <w:tabs>
          <w:tab w:val="left" w:pos="432"/>
        </w:tabs>
        <w:rPr>
          <w:rFonts w:ascii="Garamond" w:eastAsia="Calibri" w:hAnsi="Garamond"/>
          <w:szCs w:val="24"/>
        </w:rPr>
      </w:pPr>
    </w:p>
    <w:p w14:paraId="0D25FF85" w14:textId="3ACF393B" w:rsidR="001E1585" w:rsidRDefault="001E1585" w:rsidP="000F33B8">
      <w:pPr>
        <w:widowControl w:val="0"/>
        <w:tabs>
          <w:tab w:val="left" w:pos="432"/>
        </w:tabs>
        <w:spacing w:after="240"/>
        <w:ind w:left="720" w:hanging="720"/>
        <w:rPr>
          <w:rFonts w:ascii="Garamond" w:eastAsia="Calibri" w:hAnsi="Garamond"/>
          <w:szCs w:val="24"/>
        </w:rPr>
      </w:pPr>
      <w:bookmarkStart w:id="1" w:name="_Hlk54824122"/>
      <w:r>
        <w:rPr>
          <w:rFonts w:ascii="Garamond" w:eastAsia="Calibri" w:hAnsi="Garamond"/>
          <w:szCs w:val="24"/>
        </w:rPr>
        <w:t>“‘</w:t>
      </w:r>
      <w:r w:rsidRPr="001E1585">
        <w:rPr>
          <w:rFonts w:ascii="Garamond" w:eastAsia="Calibri" w:hAnsi="Garamond"/>
          <w:szCs w:val="24"/>
        </w:rPr>
        <w:t>The Spirit of the Constitution</w:t>
      </w:r>
      <w:r>
        <w:rPr>
          <w:rFonts w:ascii="Garamond" w:eastAsia="Calibri" w:hAnsi="Garamond"/>
          <w:szCs w:val="24"/>
        </w:rPr>
        <w:t>’</w:t>
      </w:r>
      <w:r w:rsidRPr="001E1585">
        <w:rPr>
          <w:rFonts w:ascii="Garamond" w:eastAsia="Calibri" w:hAnsi="Garamond"/>
          <w:szCs w:val="24"/>
        </w:rPr>
        <w:t xml:space="preserve">: Albert Venn Dicey’s Late Constitutional </w:t>
      </w:r>
      <w:r w:rsidR="001F5AFC">
        <w:rPr>
          <w:rFonts w:ascii="Garamond" w:eastAsia="Calibri" w:hAnsi="Garamond"/>
          <w:szCs w:val="24"/>
        </w:rPr>
        <w:t>Politics</w:t>
      </w:r>
      <w:r>
        <w:rPr>
          <w:rFonts w:ascii="Garamond" w:eastAsia="Calibri" w:hAnsi="Garamond"/>
          <w:szCs w:val="24"/>
        </w:rPr>
        <w:t xml:space="preserve">,” </w:t>
      </w:r>
      <w:r>
        <w:rPr>
          <w:rFonts w:ascii="Garamond" w:eastAsia="Calibri" w:hAnsi="Garamond"/>
          <w:i/>
          <w:iCs/>
          <w:szCs w:val="24"/>
        </w:rPr>
        <w:t>Journal of the History of Ideas</w:t>
      </w:r>
      <w:r>
        <w:rPr>
          <w:rFonts w:ascii="Garamond" w:eastAsia="Calibri" w:hAnsi="Garamond"/>
          <w:szCs w:val="24"/>
        </w:rPr>
        <w:t xml:space="preserve"> (forthcoming)</w:t>
      </w:r>
    </w:p>
    <w:p w14:paraId="6D640A77" w14:textId="77777777" w:rsidR="00EF7B6A" w:rsidRDefault="00EF7B6A" w:rsidP="00EF7B6A">
      <w:pPr>
        <w:widowControl w:val="0"/>
        <w:tabs>
          <w:tab w:val="left" w:pos="432"/>
        </w:tabs>
        <w:spacing w:after="240"/>
        <w:ind w:left="720" w:hanging="720"/>
        <w:rPr>
          <w:rFonts w:ascii="Garamond" w:hAnsi="Garamond"/>
          <w:szCs w:val="24"/>
        </w:rPr>
      </w:pPr>
      <w:bookmarkStart w:id="2" w:name="_Hlk57388516"/>
      <w:r w:rsidRPr="002A635E">
        <w:rPr>
          <w:rFonts w:ascii="Garamond" w:hAnsi="Garamond"/>
          <w:szCs w:val="24"/>
        </w:rPr>
        <w:t>“John Stuart Mill on Democracy and Parliamentary Government, 1830-40</w:t>
      </w:r>
      <w:r>
        <w:rPr>
          <w:rFonts w:ascii="Garamond" w:hAnsi="Garamond"/>
          <w:szCs w:val="24"/>
        </w:rPr>
        <w:t>,</w:t>
      </w:r>
      <w:r w:rsidRPr="002A635E">
        <w:rPr>
          <w:rFonts w:ascii="Garamond" w:hAnsi="Garamond"/>
          <w:szCs w:val="24"/>
        </w:rPr>
        <w:t>”</w:t>
      </w:r>
      <w:r>
        <w:rPr>
          <w:rFonts w:ascii="Garamond" w:hAnsi="Garamond"/>
          <w:szCs w:val="24"/>
        </w:rPr>
        <w:t xml:space="preserve"> </w:t>
      </w:r>
      <w:r w:rsidRPr="002A635E">
        <w:rPr>
          <w:rFonts w:ascii="Garamond" w:hAnsi="Garamond"/>
          <w:i/>
          <w:iCs/>
          <w:szCs w:val="24"/>
        </w:rPr>
        <w:t>Democracy and Its Pathologies</w:t>
      </w:r>
      <w:r w:rsidRPr="002A635E">
        <w:rPr>
          <w:rFonts w:ascii="Garamond" w:hAnsi="Garamond"/>
          <w:szCs w:val="24"/>
        </w:rPr>
        <w:t>, eds. Jeffrey Church and Alexander Duff</w:t>
      </w:r>
      <w:r>
        <w:rPr>
          <w:rFonts w:ascii="Garamond" w:hAnsi="Garamond"/>
          <w:szCs w:val="24"/>
        </w:rPr>
        <w:t xml:space="preserve"> (SUNY Press, forthcoming)</w:t>
      </w:r>
      <w:bookmarkEnd w:id="2"/>
    </w:p>
    <w:p w14:paraId="31F26441" w14:textId="77777777" w:rsidR="00EF7B6A" w:rsidRDefault="00EF7B6A" w:rsidP="00EF7B6A">
      <w:pPr>
        <w:widowControl w:val="0"/>
        <w:tabs>
          <w:tab w:val="left" w:pos="432"/>
        </w:tabs>
        <w:spacing w:after="240"/>
        <w:ind w:left="720" w:hanging="720"/>
        <w:rPr>
          <w:rFonts w:ascii="Garamond" w:hAnsi="Garamond"/>
          <w:szCs w:val="24"/>
        </w:rPr>
      </w:pPr>
      <w:r w:rsidRPr="002A635E">
        <w:rPr>
          <w:rFonts w:ascii="Garamond" w:hAnsi="Garamond"/>
          <w:szCs w:val="24"/>
        </w:rPr>
        <w:t xml:space="preserve">“Albert Venn Dicey on </w:t>
      </w:r>
      <w:r>
        <w:rPr>
          <w:rFonts w:ascii="Garamond" w:hAnsi="Garamond"/>
          <w:szCs w:val="24"/>
        </w:rPr>
        <w:t>the Past, Present, and Future of Constitutional Democracy,</w:t>
      </w:r>
      <w:r w:rsidRPr="002A635E">
        <w:rPr>
          <w:rFonts w:ascii="Garamond" w:hAnsi="Garamond"/>
          <w:szCs w:val="24"/>
        </w:rPr>
        <w:t xml:space="preserve">” </w:t>
      </w:r>
      <w:r w:rsidRPr="002A635E">
        <w:rPr>
          <w:rFonts w:ascii="Garamond" w:hAnsi="Garamond"/>
          <w:i/>
          <w:iCs/>
          <w:szCs w:val="24"/>
        </w:rPr>
        <w:t>Constitutionalism and Political Thought</w:t>
      </w:r>
      <w:r w:rsidRPr="002A635E">
        <w:rPr>
          <w:rFonts w:ascii="Garamond" w:hAnsi="Garamond"/>
          <w:szCs w:val="24"/>
        </w:rPr>
        <w:t>, eds. Felix Waldmann and Samuel Zeitlin</w:t>
      </w:r>
      <w:r>
        <w:rPr>
          <w:rFonts w:ascii="Garamond" w:hAnsi="Garamond"/>
          <w:szCs w:val="24"/>
        </w:rPr>
        <w:t xml:space="preserve"> (Oxford University Press, </w:t>
      </w:r>
      <w:r>
        <w:rPr>
          <w:rFonts w:ascii="Garamond" w:hAnsi="Garamond"/>
          <w:szCs w:val="24"/>
        </w:rPr>
        <w:lastRenderedPageBreak/>
        <w:t>Proceedings of the British Academy, forthcoming)</w:t>
      </w:r>
    </w:p>
    <w:p w14:paraId="51D82DDB" w14:textId="03AB7EC1" w:rsidR="00EF7B6A" w:rsidRDefault="00EF7B6A" w:rsidP="00EF7B6A">
      <w:pPr>
        <w:widowControl w:val="0"/>
        <w:tabs>
          <w:tab w:val="left" w:pos="432"/>
        </w:tabs>
        <w:spacing w:after="240"/>
        <w:ind w:left="720" w:hanging="720"/>
        <w:rPr>
          <w:rFonts w:ascii="Garamond" w:hAnsi="Garamond"/>
          <w:szCs w:val="24"/>
        </w:rPr>
      </w:pPr>
      <w:r w:rsidRPr="00C5100F">
        <w:rPr>
          <w:rFonts w:ascii="Garamond" w:hAnsi="Garamond"/>
          <w:szCs w:val="24"/>
        </w:rPr>
        <w:t xml:space="preserve">“The Structure of Anti-Democratic Thought in Nineteenth-Century Britain,” </w:t>
      </w:r>
      <w:r w:rsidRPr="00C5100F">
        <w:rPr>
          <w:rFonts w:ascii="Garamond" w:hAnsi="Garamond"/>
          <w:i/>
          <w:iCs/>
          <w:szCs w:val="24"/>
        </w:rPr>
        <w:t>The Cambridge History of Democracy</w:t>
      </w:r>
      <w:r w:rsidRPr="00C5100F">
        <w:rPr>
          <w:rFonts w:ascii="Garamond" w:hAnsi="Garamond"/>
          <w:szCs w:val="24"/>
        </w:rPr>
        <w:t>, vol. 3, eds. Christopher Meckstroth and Samuel Moyn (Cambridge University Press, forthcoming)</w:t>
      </w:r>
    </w:p>
    <w:p w14:paraId="053FB478" w14:textId="3529B894" w:rsidR="00AC1A21" w:rsidRPr="00EF7B6A" w:rsidRDefault="00AC1A21" w:rsidP="00AC1A21">
      <w:pPr>
        <w:widowControl w:val="0"/>
        <w:tabs>
          <w:tab w:val="left" w:pos="432"/>
        </w:tabs>
        <w:spacing w:after="240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“Introduction,” to</w:t>
      </w:r>
      <w:r w:rsidRPr="00A36C33">
        <w:rPr>
          <w:rFonts w:ascii="Garamond" w:eastAsia="Calibri" w:hAnsi="Garamond"/>
          <w:i/>
          <w:iCs/>
          <w:szCs w:val="24"/>
        </w:rPr>
        <w:t xml:space="preserve"> </w:t>
      </w:r>
      <w:r w:rsidRPr="00D24F6C">
        <w:rPr>
          <w:rFonts w:ascii="Garamond" w:eastAsia="Calibri" w:hAnsi="Garamond"/>
          <w:i/>
          <w:iCs/>
          <w:szCs w:val="24"/>
        </w:rPr>
        <w:t>John Stuart Mill: Writings on Representative Government and Parliamentary Reform</w:t>
      </w:r>
      <w:r>
        <w:rPr>
          <w:rFonts w:ascii="Garamond" w:eastAsia="Calibri" w:hAnsi="Garamond"/>
          <w:szCs w:val="24"/>
        </w:rPr>
        <w:t xml:space="preserve"> (Hackett Publishing, 2026): 1-80.</w:t>
      </w:r>
    </w:p>
    <w:p w14:paraId="33629A3B" w14:textId="73EAC053" w:rsidR="00EF7B6A" w:rsidRPr="00EF7B6A" w:rsidRDefault="00EF7B6A" w:rsidP="00EF7B6A">
      <w:pPr>
        <w:widowControl w:val="0"/>
        <w:tabs>
          <w:tab w:val="left" w:pos="432"/>
        </w:tabs>
        <w:spacing w:after="240"/>
        <w:ind w:left="720" w:hanging="720"/>
        <w:rPr>
          <w:rFonts w:ascii="Garamond" w:hAnsi="Garamond"/>
          <w:szCs w:val="24"/>
        </w:rPr>
      </w:pPr>
      <w:r w:rsidRPr="006C02AD">
        <w:rPr>
          <w:rFonts w:ascii="Garamond" w:hAnsi="Garamond"/>
          <w:szCs w:val="24"/>
        </w:rPr>
        <w:t>“On the Nadir of Natural Rights Theory in Nineteenth-Century Britain</w:t>
      </w:r>
      <w:r>
        <w:rPr>
          <w:rFonts w:ascii="Garamond" w:hAnsi="Garamond"/>
          <w:szCs w:val="24"/>
        </w:rPr>
        <w:t>,</w:t>
      </w:r>
      <w:r w:rsidRPr="006C02AD">
        <w:rPr>
          <w:rFonts w:ascii="Garamond" w:hAnsi="Garamond"/>
          <w:szCs w:val="24"/>
        </w:rPr>
        <w:t xml:space="preserve">” </w:t>
      </w:r>
      <w:r>
        <w:rPr>
          <w:rFonts w:ascii="Garamond" w:hAnsi="Garamond"/>
          <w:i/>
          <w:iCs/>
          <w:szCs w:val="24"/>
        </w:rPr>
        <w:t xml:space="preserve">The </w:t>
      </w:r>
      <w:r w:rsidRPr="006C02AD">
        <w:rPr>
          <w:rFonts w:ascii="Garamond" w:hAnsi="Garamond"/>
          <w:i/>
          <w:iCs/>
          <w:szCs w:val="24"/>
        </w:rPr>
        <w:t>Cambridge History of Rights</w:t>
      </w:r>
      <w:r>
        <w:rPr>
          <w:rFonts w:ascii="Garamond" w:hAnsi="Garamond"/>
          <w:szCs w:val="24"/>
        </w:rPr>
        <w:t>, vol. 4, eds. Dan Edelstein and Jennifer Pitts (Cambridge University Press, 2025): 299-322.</w:t>
      </w:r>
    </w:p>
    <w:p w14:paraId="4A01BD1A" w14:textId="5CB9C72C" w:rsidR="000F33B8" w:rsidRDefault="000F33B8" w:rsidP="000F33B8">
      <w:pPr>
        <w:widowControl w:val="0"/>
        <w:tabs>
          <w:tab w:val="left" w:pos="432"/>
        </w:tabs>
        <w:spacing w:after="240"/>
        <w:ind w:left="720" w:hanging="720"/>
        <w:rPr>
          <w:rFonts w:ascii="Garamond" w:eastAsia="Calibri" w:hAnsi="Garamond"/>
          <w:szCs w:val="24"/>
        </w:rPr>
      </w:pPr>
      <w:r w:rsidRPr="000F33B8">
        <w:rPr>
          <w:rFonts w:ascii="Garamond" w:eastAsia="Calibri" w:hAnsi="Garamond"/>
          <w:szCs w:val="24"/>
        </w:rPr>
        <w:t>“Charles Dupont-White: An Idiosyncratic Nineteenth-Century Theorist on Speech, State, and John Stuart Mill</w:t>
      </w:r>
      <w:r>
        <w:rPr>
          <w:rFonts w:ascii="Garamond" w:eastAsia="Calibri" w:hAnsi="Garamond"/>
          <w:szCs w:val="24"/>
        </w:rPr>
        <w:t>,</w:t>
      </w:r>
      <w:r w:rsidRPr="000F33B8">
        <w:rPr>
          <w:rFonts w:ascii="Garamond" w:eastAsia="Calibri" w:hAnsi="Garamond"/>
          <w:szCs w:val="24"/>
        </w:rPr>
        <w:t>”</w:t>
      </w:r>
      <w:r>
        <w:rPr>
          <w:rFonts w:ascii="Garamond" w:eastAsia="Calibri" w:hAnsi="Garamond"/>
          <w:szCs w:val="24"/>
        </w:rPr>
        <w:t xml:space="preserve"> </w:t>
      </w:r>
      <w:r>
        <w:rPr>
          <w:rFonts w:ascii="Garamond" w:eastAsia="Calibri" w:hAnsi="Garamond"/>
          <w:i/>
          <w:iCs/>
          <w:szCs w:val="24"/>
        </w:rPr>
        <w:t>Global Intellectual History</w:t>
      </w:r>
      <w:r>
        <w:rPr>
          <w:rFonts w:ascii="Garamond" w:eastAsia="Calibri" w:hAnsi="Garamond"/>
          <w:szCs w:val="24"/>
        </w:rPr>
        <w:t xml:space="preserve">, </w:t>
      </w:r>
      <w:r w:rsidR="00E84A26">
        <w:rPr>
          <w:rFonts w:ascii="Garamond" w:eastAsia="Calibri" w:hAnsi="Garamond"/>
          <w:szCs w:val="24"/>
        </w:rPr>
        <w:t>vol. 8, no. 1 (2023): 1-46</w:t>
      </w:r>
      <w:r>
        <w:rPr>
          <w:rFonts w:ascii="Garamond" w:eastAsia="Calibri" w:hAnsi="Garamond"/>
          <w:szCs w:val="24"/>
        </w:rPr>
        <w:t>.</w:t>
      </w:r>
    </w:p>
    <w:p w14:paraId="4D7EBF6D" w14:textId="32F9405B" w:rsidR="00EF7B6A" w:rsidRDefault="00EF7B6A" w:rsidP="00EF7B6A">
      <w:pPr>
        <w:widowControl w:val="0"/>
        <w:tabs>
          <w:tab w:val="left" w:pos="432"/>
        </w:tabs>
        <w:spacing w:after="240"/>
        <w:ind w:left="720" w:hanging="720"/>
        <w:rPr>
          <w:rFonts w:ascii="Garamond" w:eastAsia="Calibri" w:hAnsi="Garamond"/>
          <w:szCs w:val="24"/>
        </w:rPr>
      </w:pPr>
      <w:r>
        <w:rPr>
          <w:rFonts w:ascii="Garamond" w:hAnsi="Garamond"/>
          <w:szCs w:val="24"/>
        </w:rPr>
        <w:t xml:space="preserve">“Introduction,” to </w:t>
      </w:r>
      <w:r w:rsidRPr="00555930">
        <w:rPr>
          <w:rFonts w:ascii="Garamond" w:eastAsia="Calibri" w:hAnsi="Garamond"/>
          <w:i/>
          <w:iCs/>
          <w:szCs w:val="24"/>
        </w:rPr>
        <w:t>Albert Venn Dicey: Writings on Democracy and the Referendum</w:t>
      </w:r>
      <w:r>
        <w:rPr>
          <w:rFonts w:ascii="Garamond" w:eastAsia="Calibri" w:hAnsi="Garamond"/>
          <w:szCs w:val="24"/>
        </w:rPr>
        <w:t>, ed. Conti (Cambridge University Press, 2023): viii-l.</w:t>
      </w:r>
    </w:p>
    <w:p w14:paraId="205FDD0B" w14:textId="308D7D4B" w:rsidR="00EF7B6A" w:rsidRPr="00EF7B6A" w:rsidRDefault="00EF7B6A" w:rsidP="00EF7B6A">
      <w:pPr>
        <w:widowControl w:val="0"/>
        <w:tabs>
          <w:tab w:val="left" w:pos="432"/>
        </w:tabs>
        <w:spacing w:after="240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“</w:t>
      </w:r>
      <w:r w:rsidRPr="007F310A">
        <w:rPr>
          <w:rFonts w:ascii="Garamond" w:hAnsi="Garamond"/>
          <w:szCs w:val="24"/>
        </w:rPr>
        <w:t>Plural Voting and Popular Government in Victorian Britain</w:t>
      </w:r>
      <w:r>
        <w:rPr>
          <w:rFonts w:ascii="Garamond" w:hAnsi="Garamond"/>
          <w:szCs w:val="24"/>
        </w:rPr>
        <w:t xml:space="preserve">,” in </w:t>
      </w:r>
      <w:r w:rsidRPr="002D5587">
        <w:rPr>
          <w:rFonts w:ascii="Garamond" w:hAnsi="Garamond"/>
          <w:i/>
          <w:iCs/>
          <w:szCs w:val="24"/>
        </w:rPr>
        <w:t>People Power</w:t>
      </w:r>
      <w:r>
        <w:rPr>
          <w:rFonts w:ascii="Garamond" w:hAnsi="Garamond"/>
          <w:i/>
          <w:iCs/>
          <w:szCs w:val="24"/>
        </w:rPr>
        <w:t>: Popular Sovereignty from Machiavelli to Modernity</w:t>
      </w:r>
      <w:r>
        <w:rPr>
          <w:rFonts w:ascii="Garamond" w:hAnsi="Garamond"/>
          <w:szCs w:val="24"/>
        </w:rPr>
        <w:t>, eds. Chris Barker and Robert Ingram (Manchester University Press, 2022): 182-203.</w:t>
      </w:r>
    </w:p>
    <w:bookmarkEnd w:id="1"/>
    <w:p w14:paraId="59709704" w14:textId="115130E7" w:rsidR="00060097" w:rsidRDefault="00060097" w:rsidP="00060097">
      <w:pPr>
        <w:widowControl w:val="0"/>
        <w:tabs>
          <w:tab w:val="left" w:pos="432"/>
        </w:tabs>
        <w:spacing w:after="240"/>
        <w:ind w:left="720" w:hanging="72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>“</w:t>
      </w:r>
      <w:r w:rsidRPr="006D3423">
        <w:rPr>
          <w:rFonts w:ascii="Garamond" w:eastAsia="Calibri" w:hAnsi="Garamond"/>
          <w:szCs w:val="24"/>
        </w:rPr>
        <w:t>James F</w:t>
      </w:r>
      <w:r>
        <w:rPr>
          <w:rFonts w:ascii="Garamond" w:eastAsia="Calibri" w:hAnsi="Garamond"/>
          <w:szCs w:val="24"/>
        </w:rPr>
        <w:t>it</w:t>
      </w:r>
      <w:r w:rsidRPr="006D3423">
        <w:rPr>
          <w:rFonts w:ascii="Garamond" w:eastAsia="Calibri" w:hAnsi="Garamond"/>
          <w:szCs w:val="24"/>
        </w:rPr>
        <w:t>zjames Stephen’s Other Enemies:</w:t>
      </w:r>
      <w:r>
        <w:rPr>
          <w:rFonts w:ascii="Garamond" w:eastAsia="Calibri" w:hAnsi="Garamond"/>
          <w:szCs w:val="24"/>
        </w:rPr>
        <w:t xml:space="preserve"> </w:t>
      </w:r>
      <w:r w:rsidRPr="006D3423">
        <w:rPr>
          <w:rFonts w:ascii="Garamond" w:eastAsia="Calibri" w:hAnsi="Garamond"/>
          <w:szCs w:val="24"/>
        </w:rPr>
        <w:t xml:space="preserve">Catholicism and Positivism in </w:t>
      </w:r>
      <w:r w:rsidRPr="00806A44">
        <w:rPr>
          <w:rFonts w:ascii="Garamond" w:eastAsia="Calibri" w:hAnsi="Garamond"/>
          <w:i/>
          <w:iCs/>
          <w:szCs w:val="24"/>
        </w:rPr>
        <w:t>Liberty, Equality, Fraternity</w:t>
      </w:r>
      <w:r w:rsidRPr="006D3423">
        <w:rPr>
          <w:rFonts w:ascii="Garamond" w:eastAsia="Calibri" w:hAnsi="Garamond"/>
          <w:szCs w:val="24"/>
        </w:rPr>
        <w:t xml:space="preserve"> and Beyond</w:t>
      </w:r>
      <w:r>
        <w:rPr>
          <w:rFonts w:ascii="Garamond" w:eastAsia="Calibri" w:hAnsi="Garamond"/>
          <w:szCs w:val="24"/>
        </w:rPr>
        <w:t xml:space="preserve">,” </w:t>
      </w:r>
      <w:r>
        <w:rPr>
          <w:rFonts w:ascii="Garamond" w:eastAsia="Calibri" w:hAnsi="Garamond"/>
          <w:i/>
          <w:iCs/>
          <w:szCs w:val="24"/>
        </w:rPr>
        <w:t>History of European Ideas</w:t>
      </w:r>
      <w:r>
        <w:rPr>
          <w:rFonts w:ascii="Garamond" w:eastAsia="Calibri" w:hAnsi="Garamond"/>
          <w:szCs w:val="24"/>
        </w:rPr>
        <w:t>, vol. 47, no. 7</w:t>
      </w:r>
      <w:r w:rsidR="00E20F11">
        <w:rPr>
          <w:rFonts w:ascii="Garamond" w:eastAsia="Calibri" w:hAnsi="Garamond"/>
          <w:szCs w:val="24"/>
        </w:rPr>
        <w:t xml:space="preserve"> (2021):</w:t>
      </w:r>
      <w:r>
        <w:rPr>
          <w:rFonts w:ascii="Garamond" w:eastAsia="Calibri" w:hAnsi="Garamond"/>
          <w:szCs w:val="24"/>
        </w:rPr>
        <w:t xml:space="preserve"> 1109-49.</w:t>
      </w:r>
    </w:p>
    <w:p w14:paraId="72CDC417" w14:textId="266ADA64" w:rsidR="00420A01" w:rsidRDefault="00420A01" w:rsidP="00420A01">
      <w:pPr>
        <w:widowControl w:val="0"/>
        <w:tabs>
          <w:tab w:val="left" w:pos="432"/>
        </w:tabs>
        <w:spacing w:after="240"/>
        <w:ind w:left="720" w:hanging="72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>“‘</w:t>
      </w:r>
      <w:r w:rsidRPr="00057481">
        <w:rPr>
          <w:rFonts w:ascii="Garamond" w:eastAsia="Calibri" w:hAnsi="Garamond"/>
          <w:szCs w:val="24"/>
        </w:rPr>
        <w:t>L’âme générale d’une assemblée</w:t>
      </w:r>
      <w:r>
        <w:rPr>
          <w:rFonts w:ascii="Garamond" w:eastAsia="Calibri" w:hAnsi="Garamond"/>
          <w:szCs w:val="24"/>
        </w:rPr>
        <w:t>’</w:t>
      </w:r>
      <w:r w:rsidRPr="00057481">
        <w:rPr>
          <w:rFonts w:ascii="Garamond" w:eastAsia="Calibri" w:hAnsi="Garamond"/>
          <w:szCs w:val="24"/>
        </w:rPr>
        <w:t>:</w:t>
      </w:r>
      <w:r>
        <w:rPr>
          <w:rFonts w:ascii="Garamond" w:eastAsia="Calibri" w:hAnsi="Garamond"/>
          <w:szCs w:val="24"/>
        </w:rPr>
        <w:t xml:space="preserve"> </w:t>
      </w:r>
      <w:r w:rsidRPr="00057481">
        <w:rPr>
          <w:rFonts w:ascii="Garamond" w:eastAsia="Calibri" w:hAnsi="Garamond"/>
          <w:szCs w:val="24"/>
        </w:rPr>
        <w:t>A Neglected Parliamentarian and the Restoration Theory of Representation</w:t>
      </w:r>
      <w:r>
        <w:rPr>
          <w:rFonts w:ascii="Garamond" w:eastAsia="Calibri" w:hAnsi="Garamond"/>
          <w:szCs w:val="24"/>
        </w:rPr>
        <w:t xml:space="preserve">,” </w:t>
      </w:r>
      <w:r>
        <w:rPr>
          <w:rFonts w:ascii="Garamond" w:eastAsia="Calibri" w:hAnsi="Garamond"/>
          <w:i/>
          <w:szCs w:val="24"/>
        </w:rPr>
        <w:t>Global Intellectual History</w:t>
      </w:r>
      <w:r>
        <w:rPr>
          <w:rFonts w:ascii="Garamond" w:eastAsia="Calibri" w:hAnsi="Garamond"/>
          <w:szCs w:val="24"/>
        </w:rPr>
        <w:t>, vol. 6, no. 6 (2021): 826-859.</w:t>
      </w:r>
    </w:p>
    <w:p w14:paraId="5D0600A0" w14:textId="1FCCB4EF" w:rsidR="004634DE" w:rsidRPr="00C5100F" w:rsidRDefault="00D4210A" w:rsidP="00C5100F">
      <w:pPr>
        <w:widowControl w:val="0"/>
        <w:tabs>
          <w:tab w:val="left" w:pos="432"/>
        </w:tabs>
        <w:spacing w:after="240"/>
        <w:ind w:left="720" w:hanging="720"/>
        <w:rPr>
          <w:rFonts w:ascii="Garamond" w:eastAsia="Calibri" w:hAnsi="Garamond"/>
          <w:iCs/>
          <w:szCs w:val="24"/>
        </w:rPr>
      </w:pPr>
      <w:r>
        <w:rPr>
          <w:rFonts w:ascii="Garamond" w:eastAsia="Calibri" w:hAnsi="Garamond"/>
          <w:szCs w:val="24"/>
        </w:rPr>
        <w:t>“</w:t>
      </w:r>
      <w:r w:rsidRPr="00C71103">
        <w:rPr>
          <w:rFonts w:ascii="Garamond" w:eastAsia="Calibri" w:hAnsi="Garamond"/>
          <w:szCs w:val="24"/>
        </w:rPr>
        <w:t>John Stuart Mill and Modern Liberalism: A Study in Contrasts</w:t>
      </w:r>
      <w:r>
        <w:rPr>
          <w:rFonts w:ascii="Garamond" w:eastAsia="Calibri" w:hAnsi="Garamond"/>
          <w:szCs w:val="24"/>
        </w:rPr>
        <w:t xml:space="preserve">,” </w:t>
      </w:r>
      <w:r>
        <w:rPr>
          <w:rFonts w:ascii="Garamond" w:eastAsia="Calibri" w:hAnsi="Garamond"/>
          <w:i/>
          <w:szCs w:val="24"/>
        </w:rPr>
        <w:t xml:space="preserve">Constellations: </w:t>
      </w:r>
      <w:r w:rsidRPr="004A6909">
        <w:rPr>
          <w:rFonts w:ascii="Garamond" w:eastAsia="Calibri" w:hAnsi="Garamond"/>
          <w:i/>
          <w:szCs w:val="24"/>
        </w:rPr>
        <w:t>An International Journal of Critical and Democratic Theory</w:t>
      </w:r>
      <w:r>
        <w:rPr>
          <w:rFonts w:ascii="Garamond" w:eastAsia="Calibri" w:hAnsi="Garamond"/>
          <w:iCs/>
          <w:szCs w:val="24"/>
        </w:rPr>
        <w:t>, vol. 28, no. 3 (2021): 379-402.</w:t>
      </w:r>
    </w:p>
    <w:p w14:paraId="0A81183F" w14:textId="53FE4766" w:rsidR="00AD6B39" w:rsidRPr="00057481" w:rsidRDefault="00AD6B39" w:rsidP="00AD6B39">
      <w:pPr>
        <w:widowControl w:val="0"/>
        <w:tabs>
          <w:tab w:val="left" w:pos="432"/>
        </w:tabs>
        <w:spacing w:after="240"/>
        <w:ind w:left="720" w:hanging="72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 xml:space="preserve">“How to Read James Fitzjames Stephen: Technocracy and Pluralism in a Misunderstood Victorian,” </w:t>
      </w:r>
      <w:r>
        <w:rPr>
          <w:rFonts w:ascii="Garamond" w:eastAsia="Calibri" w:hAnsi="Garamond"/>
          <w:i/>
          <w:iCs/>
          <w:szCs w:val="24"/>
        </w:rPr>
        <w:t>American Political Science Review</w:t>
      </w:r>
      <w:r>
        <w:rPr>
          <w:rFonts w:ascii="Garamond" w:eastAsia="Calibri" w:hAnsi="Garamond"/>
          <w:szCs w:val="24"/>
        </w:rPr>
        <w:t xml:space="preserve">, vol. 115, no. 3 (2021): </w:t>
      </w:r>
      <w:r w:rsidRPr="00AD6B39">
        <w:rPr>
          <w:rFonts w:ascii="Garamond" w:eastAsia="Calibri" w:hAnsi="Garamond"/>
          <w:szCs w:val="24"/>
        </w:rPr>
        <w:t>1034-1047</w:t>
      </w:r>
      <w:r>
        <w:rPr>
          <w:rFonts w:ascii="Garamond" w:eastAsia="Calibri" w:hAnsi="Garamond"/>
          <w:szCs w:val="24"/>
        </w:rPr>
        <w:t>.</w:t>
      </w:r>
    </w:p>
    <w:p w14:paraId="6390D09D" w14:textId="53BDBDD5" w:rsidR="00F354F6" w:rsidRDefault="00F354F6" w:rsidP="00F354F6">
      <w:pPr>
        <w:widowControl w:val="0"/>
        <w:tabs>
          <w:tab w:val="left" w:pos="432"/>
        </w:tabs>
        <w:spacing w:after="240"/>
        <w:ind w:left="720" w:hanging="720"/>
        <w:rPr>
          <w:rFonts w:ascii="Garamond" w:eastAsia="Calibri" w:hAnsi="Garamond"/>
          <w:szCs w:val="24"/>
        </w:rPr>
      </w:pPr>
      <w:bookmarkStart w:id="3" w:name="_Hlk213689723"/>
      <w:r>
        <w:rPr>
          <w:rFonts w:ascii="Garamond" w:eastAsia="Calibri" w:hAnsi="Garamond"/>
          <w:szCs w:val="24"/>
        </w:rPr>
        <w:t xml:space="preserve">“Inegalitarian Inclusivity: A Reading of JS Mill’s Mature Theory of Representation and Electoral Institutions in Context,” </w:t>
      </w:r>
      <w:r>
        <w:rPr>
          <w:rFonts w:ascii="Garamond" w:eastAsia="Calibri" w:hAnsi="Garamond"/>
          <w:i/>
          <w:iCs/>
          <w:szCs w:val="24"/>
        </w:rPr>
        <w:t>History of Political Thought</w:t>
      </w:r>
      <w:r>
        <w:rPr>
          <w:rFonts w:ascii="Garamond" w:eastAsia="Calibri" w:hAnsi="Garamond"/>
          <w:szCs w:val="24"/>
        </w:rPr>
        <w:t>, vol. 42, no. 1 (2021): 98-130.</w:t>
      </w:r>
    </w:p>
    <w:bookmarkEnd w:id="3"/>
    <w:p w14:paraId="404D2CD9" w14:textId="3DAE521C" w:rsidR="00BB2D17" w:rsidRDefault="00BB2D17" w:rsidP="00BB2D17">
      <w:pPr>
        <w:widowControl w:val="0"/>
        <w:tabs>
          <w:tab w:val="left" w:pos="432"/>
        </w:tabs>
        <w:spacing w:after="240"/>
        <w:ind w:left="720" w:hanging="72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 xml:space="preserve">“Ostrogorski Before and After: Three Critical Views of Parties and Elites,” </w:t>
      </w:r>
      <w:r>
        <w:rPr>
          <w:rFonts w:ascii="Garamond" w:eastAsia="Calibri" w:hAnsi="Garamond"/>
          <w:i/>
          <w:szCs w:val="24"/>
        </w:rPr>
        <w:t xml:space="preserve">Constellations: </w:t>
      </w:r>
      <w:r w:rsidRPr="004A6909">
        <w:rPr>
          <w:rFonts w:ascii="Garamond" w:eastAsia="Calibri" w:hAnsi="Garamond"/>
          <w:i/>
          <w:szCs w:val="24"/>
        </w:rPr>
        <w:t>An International Journal of Critical and Democratic Theory</w:t>
      </w:r>
      <w:r>
        <w:rPr>
          <w:rFonts w:ascii="Garamond" w:eastAsia="Calibri" w:hAnsi="Garamond"/>
          <w:szCs w:val="24"/>
        </w:rPr>
        <w:t>, vol. 27, no. 2 (2020): 169-84.</w:t>
      </w:r>
    </w:p>
    <w:p w14:paraId="144146FE" w14:textId="77777777" w:rsidR="00EF7B6A" w:rsidRPr="00603597" w:rsidRDefault="00EF7B6A" w:rsidP="00EF7B6A">
      <w:pPr>
        <w:widowControl w:val="0"/>
        <w:tabs>
          <w:tab w:val="left" w:pos="432"/>
        </w:tabs>
        <w:spacing w:after="240"/>
        <w:ind w:left="720" w:hanging="720"/>
        <w:rPr>
          <w:rFonts w:ascii="Garamond" w:eastAsia="Calibri" w:hAnsi="Garamond"/>
          <w:szCs w:val="24"/>
        </w:rPr>
      </w:pPr>
      <w:bookmarkStart w:id="4" w:name="_Hlk57366816"/>
      <w:r>
        <w:rPr>
          <w:rFonts w:ascii="Garamond" w:hAnsi="Garamond"/>
          <w:szCs w:val="24"/>
        </w:rPr>
        <w:t xml:space="preserve">“Before – and Beyond – </w:t>
      </w:r>
      <w:r>
        <w:rPr>
          <w:rFonts w:ascii="Garamond" w:hAnsi="Garamond"/>
          <w:i/>
          <w:szCs w:val="24"/>
        </w:rPr>
        <w:t>On Liberty</w:t>
      </w:r>
      <w:r>
        <w:rPr>
          <w:rFonts w:ascii="Garamond" w:hAnsi="Garamond"/>
          <w:szCs w:val="24"/>
        </w:rPr>
        <w:t xml:space="preserve">: Samuel Bailey and the Nineteenth-Century Theory of Free Speech,” </w:t>
      </w:r>
      <w:bookmarkStart w:id="5" w:name="_Hlk530835790"/>
      <w:r>
        <w:rPr>
          <w:rFonts w:ascii="Garamond" w:hAnsi="Garamond"/>
          <w:szCs w:val="24"/>
        </w:rPr>
        <w:t xml:space="preserve">in </w:t>
      </w:r>
      <w:r>
        <w:rPr>
          <w:rFonts w:ascii="Garamond" w:hAnsi="Garamond"/>
          <w:i/>
          <w:szCs w:val="24"/>
        </w:rPr>
        <w:t>Freedom of Speech, 1500-1850</w:t>
      </w:r>
      <w:r>
        <w:rPr>
          <w:rFonts w:ascii="Garamond" w:hAnsi="Garamond"/>
          <w:szCs w:val="24"/>
        </w:rPr>
        <w:t>, eds. Alex Barber, Robert Ingram, Jason Peacey (Manchester University Press, 2020)</w:t>
      </w:r>
      <w:bookmarkEnd w:id="5"/>
      <w:r>
        <w:rPr>
          <w:rFonts w:ascii="Garamond" w:hAnsi="Garamond"/>
          <w:szCs w:val="24"/>
        </w:rPr>
        <w:t>: 211-35.</w:t>
      </w:r>
    </w:p>
    <w:bookmarkEnd w:id="4"/>
    <w:p w14:paraId="4739449D" w14:textId="5B4318D6" w:rsidR="00EF7B6A" w:rsidRDefault="00EF7B6A" w:rsidP="00EF7B6A">
      <w:pPr>
        <w:widowControl w:val="0"/>
        <w:tabs>
          <w:tab w:val="left" w:pos="432"/>
        </w:tabs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“Democracy and the Press in Rosanvallon’s Historiography,” in </w:t>
      </w:r>
      <w:r>
        <w:rPr>
          <w:rFonts w:ascii="Garamond" w:hAnsi="Garamond"/>
          <w:i/>
          <w:szCs w:val="24"/>
        </w:rPr>
        <w:t>Pierre Rosanvallon’s Political Thought: Interdisciplinary Approaches</w:t>
      </w:r>
      <w:r>
        <w:rPr>
          <w:rFonts w:ascii="Garamond" w:hAnsi="Garamond"/>
          <w:szCs w:val="24"/>
        </w:rPr>
        <w:t>, eds. Oliver Flügel-Martinsen, Franziska Martinsen, Stephen Sawyer, Daniel Schulz (Bielefeld/Columbia University Press, 2019), 133-57.</w:t>
      </w:r>
    </w:p>
    <w:p w14:paraId="4242C8AF" w14:textId="77777777" w:rsidR="00EF7B6A" w:rsidRPr="00EF7B6A" w:rsidRDefault="00EF7B6A" w:rsidP="00EF7B6A">
      <w:pPr>
        <w:widowControl w:val="0"/>
        <w:tabs>
          <w:tab w:val="left" w:pos="432"/>
        </w:tabs>
        <w:ind w:left="720" w:hanging="720"/>
        <w:rPr>
          <w:rFonts w:ascii="Garamond" w:hAnsi="Garamond"/>
          <w:szCs w:val="24"/>
        </w:rPr>
      </w:pPr>
    </w:p>
    <w:p w14:paraId="37F63FC7" w14:textId="3F4E778D" w:rsidR="005772D8" w:rsidRPr="005772D8" w:rsidRDefault="005772D8" w:rsidP="00DF1F48">
      <w:pPr>
        <w:widowControl w:val="0"/>
        <w:tabs>
          <w:tab w:val="left" w:pos="432"/>
        </w:tabs>
        <w:spacing w:after="240"/>
        <w:ind w:left="720" w:hanging="720"/>
        <w:rPr>
          <w:rFonts w:ascii="Garamond" w:eastAsia="Calibri" w:hAnsi="Garamond"/>
          <w:szCs w:val="24"/>
        </w:rPr>
      </w:pPr>
      <w:r w:rsidRPr="005772D8">
        <w:rPr>
          <w:rFonts w:ascii="Garamond" w:eastAsia="Calibri" w:hAnsi="Garamond"/>
          <w:szCs w:val="24"/>
        </w:rPr>
        <w:lastRenderedPageBreak/>
        <w:t xml:space="preserve">“Democracy Confronts Diversity: </w:t>
      </w:r>
      <w:r>
        <w:rPr>
          <w:rFonts w:ascii="Garamond" w:eastAsia="Calibri" w:hAnsi="Garamond"/>
          <w:szCs w:val="24"/>
        </w:rPr>
        <w:t>Descriptive</w:t>
      </w:r>
      <w:r w:rsidRPr="005772D8">
        <w:rPr>
          <w:rFonts w:ascii="Garamond" w:eastAsia="Calibri" w:hAnsi="Garamond"/>
          <w:szCs w:val="24"/>
        </w:rPr>
        <w:t xml:space="preserve"> Representation in Victorian Britain,” </w:t>
      </w:r>
      <w:r w:rsidRPr="005772D8">
        <w:rPr>
          <w:rFonts w:ascii="Garamond" w:eastAsia="Calibri" w:hAnsi="Garamond"/>
          <w:i/>
          <w:szCs w:val="24"/>
        </w:rPr>
        <w:t>Political Theory</w:t>
      </w:r>
      <w:r>
        <w:rPr>
          <w:rFonts w:ascii="Garamond" w:eastAsia="Calibri" w:hAnsi="Garamond"/>
          <w:szCs w:val="24"/>
        </w:rPr>
        <w:t xml:space="preserve">, </w:t>
      </w:r>
      <w:r w:rsidR="003A2DB2">
        <w:rPr>
          <w:rFonts w:ascii="Garamond" w:eastAsia="Calibri" w:hAnsi="Garamond"/>
          <w:szCs w:val="24"/>
        </w:rPr>
        <w:t>vol. 47, no. 2 (2019): 230-57.</w:t>
      </w:r>
    </w:p>
    <w:p w14:paraId="1EC68162" w14:textId="583309B7" w:rsidR="00931899" w:rsidRPr="00931899" w:rsidRDefault="00931899" w:rsidP="00DF1F48">
      <w:pPr>
        <w:widowControl w:val="0"/>
        <w:tabs>
          <w:tab w:val="left" w:pos="432"/>
        </w:tabs>
        <w:spacing w:after="240"/>
        <w:ind w:left="720" w:hanging="720"/>
        <w:rPr>
          <w:rFonts w:ascii="Garamond" w:eastAsia="Calibri" w:hAnsi="Garamond"/>
          <w:szCs w:val="24"/>
        </w:rPr>
      </w:pPr>
      <w:bookmarkStart w:id="6" w:name="_Hlk531728527"/>
      <w:r w:rsidRPr="00931899">
        <w:rPr>
          <w:rFonts w:ascii="Garamond" w:eastAsia="Calibri" w:hAnsi="Garamond"/>
          <w:szCs w:val="24"/>
        </w:rPr>
        <w:t>“Representative Institutions and the Question of Lefortian Democracy,”</w:t>
      </w:r>
      <w:r>
        <w:rPr>
          <w:rFonts w:ascii="Garamond" w:eastAsia="Calibri" w:hAnsi="Garamond"/>
          <w:szCs w:val="24"/>
        </w:rPr>
        <w:t xml:space="preserve"> </w:t>
      </w:r>
      <w:r w:rsidRPr="00931899">
        <w:rPr>
          <w:rFonts w:ascii="Garamond" w:eastAsia="Calibri" w:hAnsi="Garamond"/>
          <w:i/>
          <w:szCs w:val="24"/>
        </w:rPr>
        <w:t>The Tocqueville Review/La revue Tocqueville</w:t>
      </w:r>
      <w:r>
        <w:rPr>
          <w:rFonts w:ascii="Garamond" w:eastAsia="Calibri" w:hAnsi="Garamond"/>
          <w:szCs w:val="24"/>
        </w:rPr>
        <w:t xml:space="preserve">, </w:t>
      </w:r>
      <w:r w:rsidR="00E64C9E">
        <w:rPr>
          <w:rFonts w:ascii="Garamond" w:eastAsia="Calibri" w:hAnsi="Garamond"/>
          <w:szCs w:val="24"/>
        </w:rPr>
        <w:t>vol. 39, no. 2 (2018): 135-63.</w:t>
      </w:r>
    </w:p>
    <w:bookmarkEnd w:id="6"/>
    <w:p w14:paraId="5827C0B8" w14:textId="7FDEABD5" w:rsidR="004A6909" w:rsidRDefault="004A6909" w:rsidP="00DF1F48">
      <w:pPr>
        <w:widowControl w:val="0"/>
        <w:tabs>
          <w:tab w:val="left" w:pos="432"/>
        </w:tabs>
        <w:spacing w:after="240"/>
        <w:ind w:left="720" w:hanging="720"/>
        <w:rPr>
          <w:rFonts w:ascii="Garamond" w:eastAsia="Calibri" w:hAnsi="Garamond"/>
          <w:szCs w:val="24"/>
        </w:rPr>
      </w:pPr>
      <w:r w:rsidRPr="004A6909">
        <w:rPr>
          <w:rFonts w:ascii="Garamond" w:eastAsia="Calibri" w:hAnsi="Garamond"/>
          <w:szCs w:val="24"/>
        </w:rPr>
        <w:t xml:space="preserve">“The Other Side of Representation: The History and Theory of Representative Government in Pierre Rosanvallon,” </w:t>
      </w:r>
      <w:r w:rsidRPr="004A6909">
        <w:rPr>
          <w:rFonts w:ascii="Garamond" w:eastAsia="Calibri" w:hAnsi="Garamond"/>
          <w:i/>
          <w:szCs w:val="24"/>
        </w:rPr>
        <w:t>Constellations: An International Journal of Critical and Democratic Theory</w:t>
      </w:r>
      <w:r w:rsidRPr="004A6909">
        <w:rPr>
          <w:rFonts w:ascii="Garamond" w:eastAsia="Calibri" w:hAnsi="Garamond"/>
          <w:szCs w:val="24"/>
        </w:rPr>
        <w:t>, vol. 23, no. 4 (2016): 548-62. Co-authored with Will Selinger.</w:t>
      </w:r>
    </w:p>
    <w:p w14:paraId="25A1F3C9" w14:textId="5A363550" w:rsidR="0062646F" w:rsidRDefault="0062646F" w:rsidP="00DF1F48">
      <w:pPr>
        <w:widowControl w:val="0"/>
        <w:tabs>
          <w:tab w:val="left" w:pos="432"/>
        </w:tabs>
        <w:spacing w:after="240"/>
        <w:ind w:left="720" w:hanging="720"/>
        <w:rPr>
          <w:rFonts w:ascii="Garamond" w:eastAsia="Calibri" w:hAnsi="Garamond"/>
          <w:szCs w:val="24"/>
        </w:rPr>
      </w:pPr>
      <w:r w:rsidRPr="00406173">
        <w:rPr>
          <w:rFonts w:ascii="Garamond" w:eastAsia="Calibri" w:hAnsi="Garamond"/>
          <w:szCs w:val="24"/>
        </w:rPr>
        <w:t xml:space="preserve">“Jean Barbeyrac, Supererogation, and the Search for a Safe Religion,” </w:t>
      </w:r>
      <w:r w:rsidRPr="00406173">
        <w:rPr>
          <w:rFonts w:ascii="Garamond" w:eastAsia="Calibri" w:hAnsi="Garamond"/>
          <w:i/>
          <w:szCs w:val="24"/>
        </w:rPr>
        <w:t>Modern Intellectual History</w:t>
      </w:r>
      <w:r>
        <w:rPr>
          <w:rFonts w:ascii="Garamond" w:eastAsia="Calibri" w:hAnsi="Garamond"/>
          <w:szCs w:val="24"/>
        </w:rPr>
        <w:t>, vol. 13, no. 1 (2016): 1-31.</w:t>
      </w:r>
    </w:p>
    <w:p w14:paraId="5458610E" w14:textId="14AE547C" w:rsidR="00776F7D" w:rsidRDefault="00776F7D" w:rsidP="00DF1F48">
      <w:pPr>
        <w:widowControl w:val="0"/>
        <w:tabs>
          <w:tab w:val="left" w:pos="432"/>
        </w:tabs>
        <w:ind w:left="720" w:hanging="720"/>
        <w:rPr>
          <w:rFonts w:ascii="Garamond" w:eastAsia="Calibri" w:hAnsi="Garamond"/>
          <w:szCs w:val="24"/>
        </w:rPr>
      </w:pPr>
      <w:bookmarkStart w:id="7" w:name="_Hlk54824079"/>
      <w:r w:rsidRPr="009F5C84">
        <w:rPr>
          <w:rFonts w:ascii="Garamond" w:eastAsia="Calibri" w:hAnsi="Garamond"/>
          <w:szCs w:val="24"/>
        </w:rPr>
        <w:t xml:space="preserve">“James Fitzjames Stephen, John Stuart Mill, and the Victorian Theory of Toleration,” </w:t>
      </w:r>
      <w:r>
        <w:rPr>
          <w:rFonts w:ascii="Garamond" w:eastAsia="Calibri" w:hAnsi="Garamond"/>
          <w:i/>
          <w:szCs w:val="24"/>
        </w:rPr>
        <w:t>History of European Ideas</w:t>
      </w:r>
      <w:r>
        <w:rPr>
          <w:rFonts w:ascii="Garamond" w:eastAsia="Calibri" w:hAnsi="Garamond"/>
          <w:szCs w:val="24"/>
        </w:rPr>
        <w:t>, vol. 42, no. 3 (2016): 364-98.</w:t>
      </w:r>
    </w:p>
    <w:bookmarkEnd w:id="7"/>
    <w:p w14:paraId="5F64D0DC" w14:textId="77777777" w:rsidR="00776F7D" w:rsidRDefault="00776F7D" w:rsidP="00DF1F48">
      <w:pPr>
        <w:widowControl w:val="0"/>
        <w:tabs>
          <w:tab w:val="left" w:pos="432"/>
        </w:tabs>
        <w:ind w:left="720" w:hanging="720"/>
        <w:rPr>
          <w:rFonts w:ascii="Garamond" w:eastAsia="Calibri" w:hAnsi="Garamond"/>
          <w:szCs w:val="24"/>
        </w:rPr>
      </w:pPr>
    </w:p>
    <w:p w14:paraId="47BA8508" w14:textId="5AD3B2B0" w:rsidR="004D1258" w:rsidRDefault="004D1258" w:rsidP="00DF1F48">
      <w:pPr>
        <w:widowControl w:val="0"/>
        <w:tabs>
          <w:tab w:val="left" w:pos="432"/>
        </w:tabs>
        <w:spacing w:after="240"/>
        <w:ind w:left="720" w:hanging="720"/>
        <w:rPr>
          <w:rFonts w:ascii="Garamond" w:eastAsia="Calibri" w:hAnsi="Garamond"/>
          <w:szCs w:val="24"/>
        </w:rPr>
      </w:pPr>
      <w:r w:rsidRPr="009F5C84">
        <w:rPr>
          <w:rFonts w:ascii="Garamond" w:eastAsia="Calibri" w:hAnsi="Garamond"/>
          <w:szCs w:val="24"/>
        </w:rPr>
        <w:t xml:space="preserve">“What’s Not in </w:t>
      </w:r>
      <w:r w:rsidRPr="009F5C84">
        <w:rPr>
          <w:rFonts w:ascii="Garamond" w:eastAsia="Calibri" w:hAnsi="Garamond"/>
          <w:i/>
          <w:szCs w:val="24"/>
        </w:rPr>
        <w:t>On Liberty</w:t>
      </w:r>
      <w:r w:rsidRPr="009F5C84">
        <w:rPr>
          <w:rFonts w:ascii="Garamond" w:eastAsia="Calibri" w:hAnsi="Garamond"/>
          <w:szCs w:val="24"/>
        </w:rPr>
        <w:t>: The Pacific Theory of Free Discussion</w:t>
      </w:r>
      <w:r>
        <w:rPr>
          <w:rFonts w:ascii="Garamond" w:eastAsia="Calibri" w:hAnsi="Garamond"/>
          <w:szCs w:val="24"/>
        </w:rPr>
        <w:t xml:space="preserve"> </w:t>
      </w:r>
      <w:r w:rsidRPr="00FE0101">
        <w:rPr>
          <w:rFonts w:ascii="Garamond" w:eastAsia="Calibri" w:hAnsi="Garamond"/>
          <w:szCs w:val="24"/>
        </w:rPr>
        <w:t>in the Early Nineteenth Century</w:t>
      </w:r>
      <w:r w:rsidRPr="009F5C84">
        <w:rPr>
          <w:rFonts w:ascii="Garamond" w:eastAsia="Calibri" w:hAnsi="Garamond"/>
          <w:szCs w:val="24"/>
        </w:rPr>
        <w:t xml:space="preserve">,” </w:t>
      </w:r>
      <w:r w:rsidRPr="009F5C84">
        <w:rPr>
          <w:rFonts w:ascii="Garamond" w:eastAsia="Calibri" w:hAnsi="Garamond"/>
          <w:i/>
          <w:szCs w:val="24"/>
        </w:rPr>
        <w:t>Journal of British Studies</w:t>
      </w:r>
      <w:r>
        <w:rPr>
          <w:rFonts w:ascii="Garamond" w:eastAsia="Calibri" w:hAnsi="Garamond"/>
          <w:szCs w:val="24"/>
        </w:rPr>
        <w:t>, vol. 55, no. 1 (2016): 57-75.</w:t>
      </w:r>
    </w:p>
    <w:p w14:paraId="1208F1C4" w14:textId="0D0E9122" w:rsidR="009408AC" w:rsidRDefault="009408AC" w:rsidP="00DF1F48">
      <w:pPr>
        <w:widowControl w:val="0"/>
        <w:tabs>
          <w:tab w:val="left" w:pos="432"/>
        </w:tabs>
        <w:spacing w:after="240"/>
        <w:ind w:left="720" w:hanging="720"/>
        <w:rPr>
          <w:rFonts w:ascii="Garamond" w:eastAsia="Calibri" w:hAnsi="Garamond"/>
          <w:szCs w:val="24"/>
        </w:rPr>
      </w:pPr>
      <w:r w:rsidRPr="00406173">
        <w:rPr>
          <w:rFonts w:ascii="Garamond" w:eastAsia="Calibri" w:hAnsi="Garamond"/>
          <w:szCs w:val="24"/>
        </w:rPr>
        <w:t xml:space="preserve">“The Receptions of Élie Halévy’s </w:t>
      </w:r>
      <w:r w:rsidRPr="00406173">
        <w:rPr>
          <w:rFonts w:ascii="Garamond" w:eastAsia="Calibri" w:hAnsi="Garamond"/>
          <w:i/>
          <w:szCs w:val="24"/>
        </w:rPr>
        <w:t>Formation du Radicalisme Philosophique</w:t>
      </w:r>
      <w:r w:rsidRPr="00406173">
        <w:rPr>
          <w:rFonts w:ascii="Garamond" w:eastAsia="Calibri" w:hAnsi="Garamond"/>
          <w:szCs w:val="24"/>
        </w:rPr>
        <w:t xml:space="preserve"> in England and France,” </w:t>
      </w:r>
      <w:r w:rsidRPr="00406173">
        <w:rPr>
          <w:rFonts w:ascii="Garamond" w:eastAsia="Calibri" w:hAnsi="Garamond"/>
          <w:i/>
          <w:szCs w:val="24"/>
        </w:rPr>
        <w:t>Modern Intellectual History</w:t>
      </w:r>
      <w:r w:rsidRPr="00406173">
        <w:rPr>
          <w:rFonts w:ascii="Garamond" w:eastAsia="Calibri" w:hAnsi="Garamond"/>
          <w:szCs w:val="24"/>
        </w:rPr>
        <w:t>, vol. 12, no. 1 (2015): 197-218. Co-authored with Cheryl Welch</w:t>
      </w:r>
      <w:r w:rsidR="00677F46">
        <w:rPr>
          <w:rFonts w:ascii="Garamond" w:eastAsia="Calibri" w:hAnsi="Garamond"/>
          <w:szCs w:val="24"/>
        </w:rPr>
        <w:t>.</w:t>
      </w:r>
    </w:p>
    <w:p w14:paraId="06351745" w14:textId="287FDD3E" w:rsidR="009F5C84" w:rsidRDefault="009F5C84" w:rsidP="00DF1F48">
      <w:pPr>
        <w:widowControl w:val="0"/>
        <w:tabs>
          <w:tab w:val="left" w:pos="432"/>
        </w:tabs>
        <w:spacing w:after="240"/>
        <w:ind w:left="720" w:hanging="720"/>
        <w:rPr>
          <w:rFonts w:ascii="Garamond" w:eastAsia="Calibri" w:hAnsi="Garamond"/>
          <w:szCs w:val="24"/>
        </w:rPr>
      </w:pPr>
      <w:r w:rsidRPr="00406173">
        <w:rPr>
          <w:rFonts w:ascii="Garamond" w:eastAsia="Calibri" w:hAnsi="Garamond"/>
          <w:szCs w:val="24"/>
        </w:rPr>
        <w:t xml:space="preserve">“Reappraising Walter Bagehot’s Liberalism: Discussion, Public Opinion, and the Meaning of Parliamentary Government,” </w:t>
      </w:r>
      <w:r>
        <w:rPr>
          <w:rFonts w:ascii="Garamond" w:eastAsia="Calibri" w:hAnsi="Garamond"/>
          <w:i/>
          <w:szCs w:val="24"/>
        </w:rPr>
        <w:t>History of European Ideas</w:t>
      </w:r>
      <w:r>
        <w:rPr>
          <w:rFonts w:ascii="Garamond" w:eastAsia="Calibri" w:hAnsi="Garamond"/>
          <w:szCs w:val="24"/>
        </w:rPr>
        <w:t>, vol. 41, no. 2 (2015): 264-91.</w:t>
      </w:r>
      <w:r w:rsidR="00ED4EA6">
        <w:rPr>
          <w:rFonts w:ascii="Garamond" w:eastAsia="Calibri" w:hAnsi="Garamond"/>
          <w:szCs w:val="24"/>
        </w:rPr>
        <w:t xml:space="preserve"> </w:t>
      </w:r>
      <w:r w:rsidRPr="00406173">
        <w:rPr>
          <w:rFonts w:ascii="Garamond" w:eastAsia="Calibri" w:hAnsi="Garamond"/>
          <w:szCs w:val="24"/>
        </w:rPr>
        <w:t>Co-authored with Will Selinger</w:t>
      </w:r>
      <w:r w:rsidR="004A6909">
        <w:rPr>
          <w:rFonts w:ascii="Garamond" w:eastAsia="Calibri" w:hAnsi="Garamond"/>
          <w:szCs w:val="24"/>
        </w:rPr>
        <w:t>.</w:t>
      </w:r>
    </w:p>
    <w:p w14:paraId="32A56D96" w14:textId="11B9AACF" w:rsidR="00406173" w:rsidRPr="00406173" w:rsidRDefault="00406173" w:rsidP="00DF1F48">
      <w:pPr>
        <w:widowControl w:val="0"/>
        <w:tabs>
          <w:tab w:val="left" w:pos="432"/>
        </w:tabs>
        <w:spacing w:after="240"/>
        <w:ind w:left="720" w:hanging="720"/>
        <w:rPr>
          <w:rFonts w:ascii="Garamond" w:eastAsia="Calibri" w:hAnsi="Garamond"/>
          <w:szCs w:val="24"/>
        </w:rPr>
      </w:pPr>
      <w:r w:rsidRPr="00406173">
        <w:rPr>
          <w:rFonts w:ascii="Garamond" w:eastAsia="Calibri" w:hAnsi="Garamond"/>
          <w:szCs w:val="24"/>
        </w:rPr>
        <w:t>“Lockean Toleration and the Victim’s Perspective,” </w:t>
      </w:r>
      <w:r w:rsidRPr="00406173">
        <w:rPr>
          <w:rFonts w:ascii="Garamond" w:eastAsia="Calibri" w:hAnsi="Garamond"/>
          <w:i/>
          <w:iCs/>
          <w:szCs w:val="24"/>
        </w:rPr>
        <w:t>European Journal of Political Theory</w:t>
      </w:r>
      <w:r w:rsidRPr="00406173">
        <w:rPr>
          <w:rFonts w:ascii="Garamond" w:eastAsia="Calibri" w:hAnsi="Garamond"/>
          <w:szCs w:val="24"/>
        </w:rPr>
        <w:t>, vol. 14, no. 1 (2015): 76-97.</w:t>
      </w:r>
    </w:p>
    <w:p w14:paraId="19EFFF58" w14:textId="37914CD4" w:rsidR="004A6909" w:rsidRDefault="00406173" w:rsidP="00385EED">
      <w:pPr>
        <w:widowControl w:val="0"/>
        <w:tabs>
          <w:tab w:val="left" w:pos="432"/>
        </w:tabs>
        <w:ind w:left="720" w:hanging="720"/>
        <w:rPr>
          <w:rFonts w:ascii="Garamond" w:eastAsia="Calibri" w:hAnsi="Garamond"/>
          <w:szCs w:val="24"/>
        </w:rPr>
      </w:pPr>
      <w:r w:rsidRPr="00406173">
        <w:rPr>
          <w:rFonts w:ascii="Garamond" w:eastAsia="Calibri" w:hAnsi="Garamond"/>
          <w:szCs w:val="24"/>
        </w:rPr>
        <w:t xml:space="preserve">“Hume’s Low Road to Toleration,” </w:t>
      </w:r>
      <w:r w:rsidRPr="00406173">
        <w:rPr>
          <w:rFonts w:ascii="Garamond" w:eastAsia="Calibri" w:hAnsi="Garamond"/>
          <w:i/>
          <w:szCs w:val="24"/>
        </w:rPr>
        <w:t>History of Political Thought</w:t>
      </w:r>
      <w:r w:rsidRPr="00406173">
        <w:rPr>
          <w:rFonts w:ascii="Garamond" w:eastAsia="Calibri" w:hAnsi="Garamond"/>
          <w:szCs w:val="24"/>
        </w:rPr>
        <w:t>, vol. 36, no. 1 (2015): 165-91.</w:t>
      </w:r>
    </w:p>
    <w:p w14:paraId="709C69F8" w14:textId="77777777" w:rsidR="008D0765" w:rsidRPr="00406173" w:rsidRDefault="008D0765" w:rsidP="00EF7B6A">
      <w:pPr>
        <w:widowControl w:val="0"/>
        <w:rPr>
          <w:rFonts w:ascii="Garamond" w:hAnsi="Garamond"/>
          <w:b/>
          <w:szCs w:val="24"/>
        </w:rPr>
      </w:pPr>
    </w:p>
    <w:p w14:paraId="193D03BE" w14:textId="77777777" w:rsidR="00696DD7" w:rsidRPr="00385EED" w:rsidRDefault="00696DD7" w:rsidP="00696DD7">
      <w:pPr>
        <w:widowControl w:val="0"/>
        <w:tabs>
          <w:tab w:val="left" w:pos="432"/>
        </w:tabs>
        <w:ind w:left="720" w:hanging="720"/>
        <w:rPr>
          <w:rFonts w:ascii="Garamond" w:hAnsi="Garamond"/>
          <w:sz w:val="32"/>
          <w:szCs w:val="32"/>
        </w:rPr>
      </w:pPr>
      <w:bookmarkStart w:id="8" w:name="_Hlk531728233"/>
    </w:p>
    <w:p w14:paraId="773B9420" w14:textId="68A48294" w:rsidR="00451B8E" w:rsidRPr="00406173" w:rsidRDefault="004B4C98" w:rsidP="00DF1F48">
      <w:pPr>
        <w:widowControl w:val="0"/>
        <w:pBdr>
          <w:bottom w:val="single" w:sz="6" w:space="1" w:color="auto"/>
        </w:pBdr>
        <w:tabs>
          <w:tab w:val="left" w:pos="5370"/>
        </w:tabs>
        <w:ind w:left="720" w:hanging="720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SCHOLARLY </w:t>
      </w:r>
      <w:r w:rsidR="00451B8E">
        <w:rPr>
          <w:rFonts w:ascii="Garamond" w:hAnsi="Garamond"/>
          <w:b/>
          <w:szCs w:val="24"/>
        </w:rPr>
        <w:t>REVIEW ESSAYS</w:t>
      </w:r>
      <w:r w:rsidR="00451B8E">
        <w:rPr>
          <w:rFonts w:ascii="Garamond" w:hAnsi="Garamond"/>
          <w:b/>
          <w:szCs w:val="24"/>
        </w:rPr>
        <w:tab/>
      </w:r>
    </w:p>
    <w:p w14:paraId="43AE84BD" w14:textId="77777777" w:rsidR="00451B8E" w:rsidRPr="00406173" w:rsidRDefault="00451B8E" w:rsidP="00DF1F48">
      <w:pPr>
        <w:widowControl w:val="0"/>
        <w:ind w:left="720" w:hanging="720"/>
        <w:rPr>
          <w:rFonts w:ascii="Garamond" w:hAnsi="Garamond"/>
          <w:b/>
          <w:szCs w:val="24"/>
        </w:rPr>
      </w:pPr>
    </w:p>
    <w:p w14:paraId="7244F928" w14:textId="727C4815" w:rsidR="00277F85" w:rsidRPr="00277F85" w:rsidRDefault="00277F85" w:rsidP="00A83167">
      <w:pPr>
        <w:widowControl w:val="0"/>
        <w:tabs>
          <w:tab w:val="left" w:pos="432"/>
        </w:tabs>
        <w:spacing w:after="240"/>
        <w:ind w:left="720" w:hanging="720"/>
        <w:rPr>
          <w:rFonts w:ascii="Garamond" w:hAnsi="Garamond"/>
          <w:szCs w:val="24"/>
        </w:rPr>
      </w:pPr>
      <w:bookmarkStart w:id="9" w:name="_Hlk54824104"/>
      <w:r>
        <w:rPr>
          <w:rFonts w:ascii="Garamond" w:hAnsi="Garamond"/>
          <w:szCs w:val="24"/>
        </w:rPr>
        <w:t xml:space="preserve">“Worlds of Liberalism,” </w:t>
      </w:r>
      <w:r>
        <w:rPr>
          <w:rFonts w:ascii="Garamond" w:hAnsi="Garamond"/>
          <w:i/>
          <w:iCs/>
          <w:szCs w:val="24"/>
        </w:rPr>
        <w:t>History of European Ideas</w:t>
      </w:r>
      <w:r>
        <w:rPr>
          <w:rFonts w:ascii="Garamond" w:hAnsi="Garamond"/>
          <w:szCs w:val="24"/>
        </w:rPr>
        <w:t xml:space="preserve"> (forthcoming)</w:t>
      </w:r>
    </w:p>
    <w:p w14:paraId="18F94E3C" w14:textId="15511E7A" w:rsidR="00D85E03" w:rsidRPr="00D85E03" w:rsidRDefault="00D85E03" w:rsidP="00A83167">
      <w:pPr>
        <w:widowControl w:val="0"/>
        <w:tabs>
          <w:tab w:val="left" w:pos="432"/>
        </w:tabs>
        <w:spacing w:after="240"/>
        <w:ind w:left="720" w:hanging="720"/>
        <w:rPr>
          <w:rFonts w:ascii="Garamond" w:hAnsi="Garamond"/>
          <w:szCs w:val="24"/>
        </w:rPr>
      </w:pPr>
      <w:bookmarkStart w:id="10" w:name="_Hlk218335331"/>
      <w:r>
        <w:rPr>
          <w:rFonts w:ascii="Garamond" w:hAnsi="Garamond"/>
          <w:szCs w:val="24"/>
        </w:rPr>
        <w:t>“</w:t>
      </w:r>
      <w:r w:rsidRPr="00D85E03">
        <w:rPr>
          <w:rFonts w:ascii="Garamond" w:hAnsi="Garamond"/>
          <w:szCs w:val="24"/>
        </w:rPr>
        <w:t xml:space="preserve">Tocqueville against Guizot? On Gianna Englert’s </w:t>
      </w:r>
      <w:r w:rsidRPr="00D85E03">
        <w:rPr>
          <w:rFonts w:ascii="Garamond" w:hAnsi="Garamond"/>
          <w:i/>
          <w:iCs/>
          <w:szCs w:val="24"/>
        </w:rPr>
        <w:t>Democracy Tamed</w:t>
      </w:r>
      <w:r>
        <w:rPr>
          <w:rFonts w:ascii="Garamond" w:hAnsi="Garamond"/>
          <w:szCs w:val="24"/>
        </w:rPr>
        <w:t xml:space="preserve">,” </w:t>
      </w:r>
      <w:r>
        <w:rPr>
          <w:rFonts w:ascii="Garamond" w:hAnsi="Garamond"/>
          <w:i/>
          <w:iCs/>
          <w:szCs w:val="24"/>
        </w:rPr>
        <w:t>History of European Ideas</w:t>
      </w:r>
      <w:r w:rsidR="0025648D">
        <w:rPr>
          <w:rFonts w:ascii="Garamond" w:hAnsi="Garamond"/>
          <w:szCs w:val="24"/>
        </w:rPr>
        <w:t>, vol. 25, no. 8 (2025): 1917-21.</w:t>
      </w:r>
    </w:p>
    <w:bookmarkEnd w:id="10"/>
    <w:p w14:paraId="5875C51B" w14:textId="47AED39F" w:rsidR="00CA1F5E" w:rsidRPr="00CA1F5E" w:rsidRDefault="00CA1F5E" w:rsidP="00A83167">
      <w:pPr>
        <w:widowControl w:val="0"/>
        <w:tabs>
          <w:tab w:val="left" w:pos="432"/>
        </w:tabs>
        <w:spacing w:after="240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“Kahan’s Liberalism,” </w:t>
      </w:r>
      <w:r>
        <w:rPr>
          <w:rFonts w:ascii="Garamond" w:hAnsi="Garamond"/>
          <w:i/>
          <w:iCs/>
          <w:szCs w:val="24"/>
        </w:rPr>
        <w:t>American Political Thought</w:t>
      </w:r>
      <w:r>
        <w:rPr>
          <w:rFonts w:ascii="Garamond" w:hAnsi="Garamond"/>
          <w:szCs w:val="24"/>
        </w:rPr>
        <w:t>, vol. 14, no. 2 (2025): 250-61.</w:t>
      </w:r>
    </w:p>
    <w:p w14:paraId="3C1A1514" w14:textId="5DCE8FF6" w:rsidR="00830B1D" w:rsidRPr="00830B1D" w:rsidRDefault="00830B1D" w:rsidP="00A83167">
      <w:pPr>
        <w:widowControl w:val="0"/>
        <w:tabs>
          <w:tab w:val="left" w:pos="432"/>
        </w:tabs>
        <w:spacing w:after="240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“Liberalism and Equality,” </w:t>
      </w:r>
      <w:r>
        <w:rPr>
          <w:rFonts w:ascii="Garamond" w:hAnsi="Garamond"/>
          <w:i/>
          <w:iCs/>
          <w:szCs w:val="24"/>
        </w:rPr>
        <w:t>American Affairs</w:t>
      </w:r>
      <w:r>
        <w:rPr>
          <w:rFonts w:ascii="Garamond" w:hAnsi="Garamond"/>
          <w:szCs w:val="24"/>
        </w:rPr>
        <w:t>, vol. 8, no. 3 (2024): 172-94.</w:t>
      </w:r>
    </w:p>
    <w:p w14:paraId="581AEBFE" w14:textId="343DA61A" w:rsidR="00A83167" w:rsidRPr="00A83167" w:rsidRDefault="00A83167" w:rsidP="00A83167">
      <w:pPr>
        <w:widowControl w:val="0"/>
        <w:tabs>
          <w:tab w:val="left" w:pos="432"/>
        </w:tabs>
        <w:spacing w:after="240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“</w:t>
      </w:r>
      <w:r w:rsidRPr="00A83167">
        <w:rPr>
          <w:rFonts w:ascii="Garamond" w:hAnsi="Garamond"/>
          <w:szCs w:val="24"/>
        </w:rPr>
        <w:t>In What Senses Should We See John Stuart Mill as a Socialist?</w:t>
      </w:r>
      <w:r>
        <w:rPr>
          <w:rFonts w:ascii="Garamond" w:hAnsi="Garamond"/>
          <w:szCs w:val="24"/>
        </w:rPr>
        <w:t xml:space="preserve">,” </w:t>
      </w:r>
      <w:r>
        <w:rPr>
          <w:rFonts w:ascii="Garamond" w:hAnsi="Garamond"/>
          <w:i/>
          <w:iCs/>
          <w:szCs w:val="24"/>
        </w:rPr>
        <w:t>History of European Ideas</w:t>
      </w:r>
      <w:r>
        <w:rPr>
          <w:rFonts w:ascii="Garamond" w:hAnsi="Garamond"/>
          <w:szCs w:val="24"/>
        </w:rPr>
        <w:t xml:space="preserve">, </w:t>
      </w:r>
      <w:r w:rsidR="00636B07">
        <w:rPr>
          <w:rFonts w:ascii="Garamond" w:hAnsi="Garamond"/>
          <w:szCs w:val="24"/>
        </w:rPr>
        <w:t>vol. 49, no. 1 (2023): 176-8</w:t>
      </w:r>
      <w:r>
        <w:rPr>
          <w:rFonts w:ascii="Garamond" w:hAnsi="Garamond"/>
          <w:szCs w:val="24"/>
        </w:rPr>
        <w:t>.</w:t>
      </w:r>
    </w:p>
    <w:p w14:paraId="6A8A8F2B" w14:textId="1167D23B" w:rsidR="00A83167" w:rsidRPr="00A83167" w:rsidRDefault="00A83167" w:rsidP="00A83167">
      <w:pPr>
        <w:widowControl w:val="0"/>
        <w:tabs>
          <w:tab w:val="left" w:pos="432"/>
        </w:tabs>
        <w:spacing w:after="240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“</w:t>
      </w:r>
      <w:r w:rsidRPr="00A83167">
        <w:rPr>
          <w:rFonts w:ascii="Garamond" w:hAnsi="Garamond"/>
          <w:szCs w:val="24"/>
        </w:rPr>
        <w:t>A Response to the Roundtable: Politics, History, and JS Mill</w:t>
      </w:r>
      <w:r>
        <w:rPr>
          <w:rFonts w:ascii="Garamond" w:hAnsi="Garamond"/>
          <w:szCs w:val="24"/>
        </w:rPr>
        <w:t xml:space="preserve"> </w:t>
      </w:r>
      <w:r w:rsidRPr="00A83167">
        <w:rPr>
          <w:rFonts w:ascii="Garamond" w:hAnsi="Garamond"/>
          <w:szCs w:val="24"/>
        </w:rPr>
        <w:t xml:space="preserve">in </w:t>
      </w:r>
      <w:r w:rsidRPr="00A83167">
        <w:rPr>
          <w:rFonts w:ascii="Garamond" w:hAnsi="Garamond"/>
          <w:i/>
          <w:iCs/>
          <w:szCs w:val="24"/>
        </w:rPr>
        <w:t>Parliament the Mirror of the Nation</w:t>
      </w:r>
      <w:r>
        <w:rPr>
          <w:rFonts w:ascii="Garamond" w:hAnsi="Garamond"/>
          <w:szCs w:val="24"/>
        </w:rPr>
        <w:t>,</w:t>
      </w:r>
      <w:r w:rsidR="00716896">
        <w:rPr>
          <w:rFonts w:ascii="Garamond" w:hAnsi="Garamond"/>
          <w:szCs w:val="24"/>
        </w:rPr>
        <w:t>”</w:t>
      </w:r>
      <w:r>
        <w:rPr>
          <w:rFonts w:ascii="Garamond" w:hAnsi="Garamond"/>
          <w:szCs w:val="24"/>
        </w:rPr>
        <w:t xml:space="preserve"> in </w:t>
      </w:r>
      <w:r>
        <w:rPr>
          <w:rFonts w:ascii="Garamond" w:hAnsi="Garamond"/>
          <w:i/>
          <w:iCs/>
          <w:szCs w:val="24"/>
        </w:rPr>
        <w:t>History of European Ideas</w:t>
      </w:r>
      <w:r>
        <w:rPr>
          <w:rFonts w:ascii="Garamond" w:hAnsi="Garamond"/>
          <w:szCs w:val="24"/>
        </w:rPr>
        <w:t xml:space="preserve">, </w:t>
      </w:r>
      <w:r w:rsidR="00DA49B9">
        <w:rPr>
          <w:rFonts w:ascii="Garamond" w:hAnsi="Garamond"/>
          <w:szCs w:val="24"/>
        </w:rPr>
        <w:t>vol. 49, no. 1 (2023): 169-73</w:t>
      </w:r>
      <w:r>
        <w:rPr>
          <w:rFonts w:ascii="Garamond" w:hAnsi="Garamond"/>
          <w:szCs w:val="24"/>
        </w:rPr>
        <w:t>.</w:t>
      </w:r>
    </w:p>
    <w:p w14:paraId="0AA5E572" w14:textId="4B8F5A89" w:rsidR="00700292" w:rsidRDefault="00700292" w:rsidP="00700292">
      <w:pPr>
        <w:widowControl w:val="0"/>
        <w:tabs>
          <w:tab w:val="left" w:pos="432"/>
        </w:tabs>
        <w:spacing w:after="240"/>
        <w:ind w:left="720" w:hanging="720"/>
        <w:rPr>
          <w:rFonts w:ascii="Garamond" w:hAnsi="Garamond"/>
          <w:szCs w:val="24"/>
        </w:rPr>
      </w:pPr>
      <w:r w:rsidRPr="00700292">
        <w:rPr>
          <w:rFonts w:ascii="Garamond" w:hAnsi="Garamond"/>
          <w:szCs w:val="24"/>
        </w:rPr>
        <w:lastRenderedPageBreak/>
        <w:t xml:space="preserve">“The English Utilitarians, Some Recent Reconsiderations,” </w:t>
      </w:r>
      <w:r w:rsidRPr="00700292">
        <w:rPr>
          <w:rFonts w:ascii="Garamond" w:hAnsi="Garamond"/>
          <w:i/>
          <w:iCs/>
          <w:szCs w:val="24"/>
        </w:rPr>
        <w:t>Review of Politics</w:t>
      </w:r>
      <w:r w:rsidRPr="00700292">
        <w:rPr>
          <w:rFonts w:ascii="Garamond" w:hAnsi="Garamond"/>
          <w:szCs w:val="24"/>
        </w:rPr>
        <w:t>, vol. 84, no. 4 (2022): 613-29.</w:t>
      </w:r>
    </w:p>
    <w:p w14:paraId="7640AD80" w14:textId="4D49288F" w:rsidR="00A31C1D" w:rsidRPr="00A31C1D" w:rsidRDefault="00A31C1D" w:rsidP="00FF478D">
      <w:pPr>
        <w:widowControl w:val="0"/>
        <w:tabs>
          <w:tab w:val="left" w:pos="432"/>
        </w:tabs>
        <w:spacing w:after="240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“</w:t>
      </w:r>
      <w:r w:rsidR="00880657">
        <w:rPr>
          <w:rFonts w:ascii="Garamond" w:hAnsi="Garamond"/>
          <w:szCs w:val="24"/>
        </w:rPr>
        <w:t>Some Quasi-Methodological Reflections</w:t>
      </w:r>
      <w:r>
        <w:rPr>
          <w:rFonts w:ascii="Garamond" w:hAnsi="Garamond"/>
          <w:szCs w:val="24"/>
        </w:rPr>
        <w:t xml:space="preserve">,” in </w:t>
      </w:r>
      <w:r>
        <w:rPr>
          <w:rFonts w:ascii="Garamond" w:hAnsi="Garamond"/>
          <w:i/>
          <w:iCs/>
          <w:szCs w:val="24"/>
        </w:rPr>
        <w:t>Tocqueville Review</w:t>
      </w:r>
      <w:r>
        <w:rPr>
          <w:rFonts w:ascii="Garamond" w:hAnsi="Garamond"/>
          <w:szCs w:val="24"/>
        </w:rPr>
        <w:t xml:space="preserve"> Roundtable</w:t>
      </w:r>
      <w:r w:rsidR="005C5887">
        <w:rPr>
          <w:rFonts w:ascii="Garamond" w:hAnsi="Garamond"/>
          <w:szCs w:val="24"/>
        </w:rPr>
        <w:t xml:space="preserve"> “Parliamentary Thinking</w:t>
      </w:r>
      <w:r>
        <w:rPr>
          <w:rFonts w:ascii="Garamond" w:hAnsi="Garamond"/>
          <w:szCs w:val="24"/>
        </w:rPr>
        <w:t>,</w:t>
      </w:r>
      <w:r w:rsidR="005C5887">
        <w:rPr>
          <w:rFonts w:ascii="Garamond" w:hAnsi="Garamond"/>
          <w:szCs w:val="24"/>
        </w:rPr>
        <w:t>”</w:t>
      </w:r>
      <w:r>
        <w:rPr>
          <w:rFonts w:ascii="Garamond" w:hAnsi="Garamond"/>
          <w:szCs w:val="24"/>
        </w:rPr>
        <w:t xml:space="preserve"> 4 Aug. 2021 &lt;</w:t>
      </w:r>
      <w:r w:rsidRPr="00A31C1D">
        <w:rPr>
          <w:rFonts w:ascii="Garamond" w:hAnsi="Garamond"/>
          <w:szCs w:val="24"/>
        </w:rPr>
        <w:t>https://tocqueville21.com/Blog/focus/parliamentary-thinking</w:t>
      </w:r>
      <w:r>
        <w:rPr>
          <w:rFonts w:ascii="Garamond" w:hAnsi="Garamond"/>
          <w:szCs w:val="24"/>
        </w:rPr>
        <w:t>&gt;.</w:t>
      </w:r>
    </w:p>
    <w:p w14:paraId="17CD92FB" w14:textId="624117F3" w:rsidR="00FF478D" w:rsidRDefault="00FF478D" w:rsidP="00FF478D">
      <w:pPr>
        <w:widowControl w:val="0"/>
        <w:tabs>
          <w:tab w:val="left" w:pos="432"/>
        </w:tabs>
        <w:spacing w:after="240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“James Fitzjames Stephen and the Landscape of Victorian Political Thought,” </w:t>
      </w:r>
      <w:r>
        <w:rPr>
          <w:rFonts w:ascii="Garamond" w:hAnsi="Garamond"/>
          <w:i/>
          <w:szCs w:val="24"/>
        </w:rPr>
        <w:t>Modern Intellectual History</w:t>
      </w:r>
      <w:r>
        <w:rPr>
          <w:rFonts w:ascii="Garamond" w:hAnsi="Garamond"/>
          <w:szCs w:val="24"/>
        </w:rPr>
        <w:t>,</w:t>
      </w:r>
      <w:r w:rsidR="0061061D">
        <w:rPr>
          <w:rFonts w:ascii="Garamond" w:hAnsi="Garamond"/>
          <w:szCs w:val="24"/>
        </w:rPr>
        <w:t xml:space="preserve"> vol. 18, no. 1 (2021): 261-74</w:t>
      </w:r>
      <w:r>
        <w:rPr>
          <w:rFonts w:ascii="Garamond" w:hAnsi="Garamond"/>
          <w:szCs w:val="24"/>
        </w:rPr>
        <w:t>.</w:t>
      </w:r>
    </w:p>
    <w:p w14:paraId="1AEEB82F" w14:textId="793FC1D4" w:rsidR="00453D63" w:rsidRDefault="00453D63" w:rsidP="005F465D">
      <w:pPr>
        <w:widowControl w:val="0"/>
        <w:tabs>
          <w:tab w:val="left" w:pos="432"/>
        </w:tabs>
        <w:spacing w:after="240"/>
        <w:ind w:left="720" w:hanging="720"/>
        <w:rPr>
          <w:rFonts w:ascii="Garamond" w:hAnsi="Garamond"/>
          <w:szCs w:val="24"/>
        </w:rPr>
      </w:pPr>
      <w:bookmarkStart w:id="11" w:name="_Hlk57367089"/>
      <w:bookmarkEnd w:id="9"/>
      <w:r>
        <w:rPr>
          <w:rFonts w:ascii="Garamond" w:hAnsi="Garamond"/>
          <w:szCs w:val="24"/>
        </w:rPr>
        <w:t xml:space="preserve">“Response,” in </w:t>
      </w:r>
      <w:r w:rsidRPr="00453D63">
        <w:rPr>
          <w:rFonts w:ascii="Garamond" w:hAnsi="Garamond"/>
          <w:szCs w:val="24"/>
        </w:rPr>
        <w:t xml:space="preserve">H-Diplo </w:t>
      </w:r>
      <w:r w:rsidR="00AC30B8">
        <w:rPr>
          <w:rFonts w:ascii="Garamond" w:hAnsi="Garamond"/>
          <w:szCs w:val="24"/>
        </w:rPr>
        <w:t>Roundtable</w:t>
      </w:r>
      <w:r w:rsidRPr="00453D63">
        <w:rPr>
          <w:rFonts w:ascii="Garamond" w:hAnsi="Garamond"/>
          <w:szCs w:val="24"/>
        </w:rPr>
        <w:t xml:space="preserve"> XXI-49</w:t>
      </w:r>
      <w:r>
        <w:rPr>
          <w:rFonts w:ascii="Garamond" w:hAnsi="Garamond"/>
          <w:szCs w:val="24"/>
        </w:rPr>
        <w:t>, 3 July 2020 &lt;</w:t>
      </w:r>
      <w:r w:rsidRPr="00453D63">
        <w:rPr>
          <w:rFonts w:ascii="Garamond" w:hAnsi="Garamond"/>
          <w:szCs w:val="24"/>
        </w:rPr>
        <w:t>https://hdiplo.org/to/RT21-49</w:t>
      </w:r>
      <w:r>
        <w:rPr>
          <w:rFonts w:ascii="Garamond" w:hAnsi="Garamond"/>
          <w:szCs w:val="24"/>
        </w:rPr>
        <w:t>&gt;: 21-9.</w:t>
      </w:r>
    </w:p>
    <w:p w14:paraId="79DE6285" w14:textId="0BDC3BCC" w:rsidR="005F465D" w:rsidRDefault="005F465D" w:rsidP="005F465D">
      <w:pPr>
        <w:widowControl w:val="0"/>
        <w:tabs>
          <w:tab w:val="left" w:pos="432"/>
        </w:tabs>
        <w:spacing w:after="240"/>
        <w:ind w:left="720" w:hanging="720"/>
        <w:rPr>
          <w:rFonts w:ascii="Garamond" w:hAnsi="Garamond"/>
          <w:szCs w:val="24"/>
        </w:rPr>
      </w:pPr>
      <w:bookmarkStart w:id="12" w:name="_Hlk57366896"/>
      <w:bookmarkEnd w:id="11"/>
      <w:r>
        <w:rPr>
          <w:rFonts w:ascii="Garamond" w:hAnsi="Garamond"/>
          <w:szCs w:val="24"/>
        </w:rPr>
        <w:t xml:space="preserve">“The Lost History of Political Liberalism,” </w:t>
      </w:r>
      <w:r>
        <w:rPr>
          <w:rFonts w:ascii="Garamond" w:hAnsi="Garamond"/>
          <w:i/>
          <w:iCs/>
          <w:szCs w:val="24"/>
        </w:rPr>
        <w:t>History of European Ideas</w:t>
      </w:r>
      <w:r w:rsidR="007E3273">
        <w:rPr>
          <w:rFonts w:ascii="Garamond" w:hAnsi="Garamond"/>
          <w:szCs w:val="24"/>
        </w:rPr>
        <w:t>, vol. 46, no. 3 (20</w:t>
      </w:r>
      <w:r w:rsidR="00F21CF1">
        <w:rPr>
          <w:rFonts w:ascii="Garamond" w:hAnsi="Garamond"/>
          <w:szCs w:val="24"/>
        </w:rPr>
        <w:t>20</w:t>
      </w:r>
      <w:r w:rsidR="007E3273">
        <w:rPr>
          <w:rFonts w:ascii="Garamond" w:hAnsi="Garamond"/>
          <w:szCs w:val="24"/>
        </w:rPr>
        <w:t>): 341-54.</w:t>
      </w:r>
      <w:r>
        <w:rPr>
          <w:rFonts w:ascii="Garamond" w:hAnsi="Garamond"/>
          <w:szCs w:val="24"/>
        </w:rPr>
        <w:t xml:space="preserve"> Co-authored with Will Selinger.</w:t>
      </w:r>
    </w:p>
    <w:p w14:paraId="5D95BD04" w14:textId="77777777" w:rsidR="003402D2" w:rsidRDefault="003402D2" w:rsidP="003402D2">
      <w:pPr>
        <w:widowControl w:val="0"/>
        <w:tabs>
          <w:tab w:val="left" w:pos="432"/>
        </w:tabs>
        <w:ind w:left="720" w:hanging="720"/>
        <w:rPr>
          <w:rFonts w:ascii="Garamond" w:hAnsi="Garamond"/>
          <w:szCs w:val="24"/>
        </w:rPr>
      </w:pPr>
    </w:p>
    <w:bookmarkEnd w:id="8"/>
    <w:bookmarkEnd w:id="12"/>
    <w:p w14:paraId="39C561F0" w14:textId="6C0D1CDD" w:rsidR="000740C7" w:rsidRPr="00406173" w:rsidRDefault="00EF091C" w:rsidP="00DF1F48">
      <w:pPr>
        <w:widowControl w:val="0"/>
        <w:pBdr>
          <w:bottom w:val="single" w:sz="6" w:space="1" w:color="auto"/>
        </w:pBdr>
        <w:tabs>
          <w:tab w:val="left" w:pos="5370"/>
        </w:tabs>
        <w:ind w:left="720" w:hanging="720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SELECTED </w:t>
      </w:r>
      <w:r w:rsidR="000740C7">
        <w:rPr>
          <w:rFonts w:ascii="Garamond" w:hAnsi="Garamond"/>
          <w:b/>
          <w:szCs w:val="24"/>
        </w:rPr>
        <w:t>WORKS IN PROGRESS</w:t>
      </w:r>
      <w:r w:rsidR="000740C7">
        <w:rPr>
          <w:rFonts w:ascii="Garamond" w:hAnsi="Garamond"/>
          <w:b/>
          <w:szCs w:val="24"/>
        </w:rPr>
        <w:tab/>
      </w:r>
    </w:p>
    <w:p w14:paraId="73067205" w14:textId="77777777" w:rsidR="00AA4214" w:rsidRDefault="00AA4214" w:rsidP="00AA4214">
      <w:pPr>
        <w:widowControl w:val="0"/>
        <w:ind w:left="720" w:hanging="720"/>
        <w:rPr>
          <w:rFonts w:ascii="Garamond" w:hAnsi="Garamond"/>
          <w:bCs/>
          <w:szCs w:val="24"/>
          <w:u w:val="single"/>
        </w:rPr>
      </w:pPr>
    </w:p>
    <w:p w14:paraId="4F5F9CDB" w14:textId="77777777" w:rsidR="00AA4214" w:rsidRPr="00D8179B" w:rsidRDefault="00AA4214" w:rsidP="00AA4214">
      <w:pPr>
        <w:widowControl w:val="0"/>
        <w:pBdr>
          <w:bottom w:val="single" w:sz="6" w:space="1" w:color="auto"/>
        </w:pBdr>
        <w:tabs>
          <w:tab w:val="left" w:pos="5370"/>
        </w:tabs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i/>
          <w:iCs/>
          <w:szCs w:val="24"/>
        </w:rPr>
        <w:t>Liberal Disenchantment and the Rise of Democracy: The Political Thought of Albert Venn Dicey</w:t>
      </w:r>
      <w:r>
        <w:rPr>
          <w:rFonts w:ascii="Garamond" w:eastAsia="Calibri" w:hAnsi="Garamond"/>
          <w:szCs w:val="24"/>
        </w:rPr>
        <w:t xml:space="preserve"> (manuscript near completion)</w:t>
      </w:r>
    </w:p>
    <w:p w14:paraId="2211664F" w14:textId="77777777" w:rsidR="00AA4214" w:rsidRPr="00D8179B" w:rsidRDefault="00AA4214" w:rsidP="00AA4214">
      <w:pPr>
        <w:widowControl w:val="0"/>
        <w:pBdr>
          <w:bottom w:val="single" w:sz="6" w:space="1" w:color="auto"/>
        </w:pBdr>
        <w:tabs>
          <w:tab w:val="left" w:pos="5370"/>
        </w:tabs>
        <w:rPr>
          <w:rFonts w:ascii="Garamond" w:eastAsia="Calibri" w:hAnsi="Garamond"/>
          <w:sz w:val="16"/>
          <w:szCs w:val="16"/>
        </w:rPr>
      </w:pPr>
    </w:p>
    <w:p w14:paraId="7E10153D" w14:textId="2E373777" w:rsidR="00B45DDB" w:rsidRDefault="00AA4214" w:rsidP="002E3C18">
      <w:pPr>
        <w:widowControl w:val="0"/>
        <w:pBdr>
          <w:bottom w:val="single" w:sz="6" w:space="1" w:color="auto"/>
        </w:pBdr>
        <w:tabs>
          <w:tab w:val="left" w:pos="5370"/>
        </w:tabs>
        <w:ind w:left="720" w:hanging="72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i/>
          <w:iCs/>
          <w:szCs w:val="24"/>
        </w:rPr>
        <w:t>Liberalism and Equality</w:t>
      </w:r>
      <w:r>
        <w:rPr>
          <w:rFonts w:ascii="Garamond" w:eastAsia="Calibri" w:hAnsi="Garamond"/>
          <w:szCs w:val="24"/>
        </w:rPr>
        <w:t xml:space="preserve"> (</w:t>
      </w:r>
      <w:r w:rsidR="00D76229">
        <w:rPr>
          <w:rFonts w:ascii="Garamond" w:eastAsia="Calibri" w:hAnsi="Garamond"/>
          <w:szCs w:val="24"/>
        </w:rPr>
        <w:t>under contract, Princeton University Press</w:t>
      </w:r>
      <w:r>
        <w:rPr>
          <w:rFonts w:ascii="Garamond" w:eastAsia="Calibri" w:hAnsi="Garamond"/>
          <w:szCs w:val="24"/>
        </w:rPr>
        <w:t>)</w:t>
      </w:r>
    </w:p>
    <w:p w14:paraId="06F6AB88" w14:textId="6243B75B" w:rsidR="002A635E" w:rsidRPr="002E3C18" w:rsidRDefault="002A635E" w:rsidP="00BC3476">
      <w:pPr>
        <w:widowControl w:val="0"/>
        <w:pBdr>
          <w:bottom w:val="single" w:sz="6" w:space="1" w:color="auto"/>
        </w:pBdr>
        <w:tabs>
          <w:tab w:val="left" w:pos="5370"/>
        </w:tabs>
        <w:rPr>
          <w:rFonts w:ascii="Garamond" w:eastAsia="Calibri" w:hAnsi="Garamond"/>
          <w:sz w:val="32"/>
          <w:szCs w:val="32"/>
          <w:u w:val="single"/>
        </w:rPr>
      </w:pPr>
    </w:p>
    <w:p w14:paraId="65CFF6BE" w14:textId="60D04C67" w:rsidR="004D60BC" w:rsidRPr="00406173" w:rsidRDefault="000069A1" w:rsidP="00DF1F48">
      <w:pPr>
        <w:widowControl w:val="0"/>
        <w:pBdr>
          <w:bottom w:val="single" w:sz="6" w:space="1" w:color="auto"/>
        </w:pBdr>
        <w:tabs>
          <w:tab w:val="left" w:pos="5370"/>
        </w:tabs>
        <w:ind w:left="720" w:hanging="720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OTHER </w:t>
      </w:r>
      <w:r w:rsidR="00892CBC">
        <w:rPr>
          <w:rFonts w:ascii="Garamond" w:hAnsi="Garamond"/>
          <w:b/>
          <w:szCs w:val="24"/>
        </w:rPr>
        <w:t>EDITORIAL WORK</w:t>
      </w:r>
      <w:r w:rsidR="004D60BC">
        <w:rPr>
          <w:rFonts w:ascii="Garamond" w:hAnsi="Garamond"/>
          <w:b/>
          <w:szCs w:val="24"/>
        </w:rPr>
        <w:tab/>
      </w:r>
    </w:p>
    <w:p w14:paraId="7639B38F" w14:textId="77777777" w:rsidR="004D60BC" w:rsidRPr="00406173" w:rsidRDefault="004D60BC" w:rsidP="00DF1F48">
      <w:pPr>
        <w:widowControl w:val="0"/>
        <w:ind w:left="720" w:hanging="720"/>
        <w:rPr>
          <w:rFonts w:ascii="Garamond" w:hAnsi="Garamond"/>
          <w:b/>
          <w:szCs w:val="24"/>
        </w:rPr>
      </w:pPr>
    </w:p>
    <w:p w14:paraId="37E615DA" w14:textId="2EE18E93" w:rsidR="00322752" w:rsidRDefault="00322752" w:rsidP="00C15025">
      <w:pPr>
        <w:widowControl w:val="0"/>
        <w:spacing w:after="160"/>
        <w:ind w:left="720" w:hanging="720"/>
        <w:rPr>
          <w:rFonts w:ascii="Garamond" w:hAnsi="Garamond"/>
          <w:szCs w:val="24"/>
        </w:rPr>
      </w:pPr>
      <w:bookmarkStart w:id="13" w:name="_Hlk530835840"/>
      <w:r w:rsidRPr="00322752">
        <w:rPr>
          <w:rFonts w:ascii="Garamond" w:hAnsi="Garamond"/>
          <w:szCs w:val="24"/>
        </w:rPr>
        <w:t xml:space="preserve">Edition of Sungho Kimlee, “Rousseau on Multiplying Partial Associations,” </w:t>
      </w:r>
      <w:r w:rsidRPr="00322752">
        <w:rPr>
          <w:rFonts w:ascii="Garamond" w:hAnsi="Garamond"/>
          <w:i/>
          <w:iCs/>
          <w:szCs w:val="24"/>
        </w:rPr>
        <w:t>History of European Ideas</w:t>
      </w:r>
      <w:r w:rsidRPr="00322752">
        <w:rPr>
          <w:rFonts w:ascii="Garamond" w:hAnsi="Garamond"/>
          <w:szCs w:val="24"/>
        </w:rPr>
        <w:t xml:space="preserve">, </w:t>
      </w:r>
      <w:r w:rsidR="001D7969">
        <w:rPr>
          <w:rFonts w:ascii="Garamond" w:hAnsi="Garamond"/>
          <w:szCs w:val="24"/>
        </w:rPr>
        <w:t xml:space="preserve">vol. 49, no. 3 (2023): </w:t>
      </w:r>
      <w:r w:rsidR="001D7969" w:rsidRPr="001D7969">
        <w:rPr>
          <w:rFonts w:ascii="Garamond" w:hAnsi="Garamond"/>
          <w:szCs w:val="24"/>
        </w:rPr>
        <w:t>589-606</w:t>
      </w:r>
      <w:r w:rsidRPr="00322752">
        <w:rPr>
          <w:rFonts w:ascii="Garamond" w:hAnsi="Garamond"/>
          <w:szCs w:val="24"/>
        </w:rPr>
        <w:t>. Co-edited with Will Selinger</w:t>
      </w:r>
      <w:r>
        <w:rPr>
          <w:rFonts w:ascii="Garamond" w:hAnsi="Garamond"/>
          <w:szCs w:val="24"/>
        </w:rPr>
        <w:t>.</w:t>
      </w:r>
    </w:p>
    <w:p w14:paraId="3011DB55" w14:textId="1E275FCB" w:rsidR="0011548A" w:rsidRDefault="00892CBC" w:rsidP="00C15025">
      <w:pPr>
        <w:widowControl w:val="0"/>
        <w:spacing w:after="160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Translation o</w:t>
      </w:r>
      <w:r w:rsidR="0011548A">
        <w:rPr>
          <w:rFonts w:ascii="Garamond" w:hAnsi="Garamond"/>
          <w:szCs w:val="24"/>
        </w:rPr>
        <w:t xml:space="preserve">f Claude Lefort, “Democracy and Representation” (“Démocratie et représentation”), </w:t>
      </w:r>
      <w:r w:rsidR="007379C3">
        <w:rPr>
          <w:rFonts w:ascii="Garamond" w:hAnsi="Garamond"/>
          <w:szCs w:val="24"/>
        </w:rPr>
        <w:t xml:space="preserve">in </w:t>
      </w:r>
      <w:r w:rsidR="008E2743" w:rsidRPr="008E2743">
        <w:rPr>
          <w:rFonts w:ascii="Garamond" w:hAnsi="Garamond"/>
          <w:i/>
          <w:szCs w:val="24"/>
        </w:rPr>
        <w:t>The Constructivist Turn in Political Representation</w:t>
      </w:r>
      <w:r w:rsidR="008E2743" w:rsidRPr="008E2743">
        <w:rPr>
          <w:rFonts w:ascii="Garamond" w:hAnsi="Garamond"/>
          <w:szCs w:val="24"/>
        </w:rPr>
        <w:t>, eds. Lisa Disch, Mathijs van de Sande, Nadia Urbinati (Edinburgh Univ Press, 2019)</w:t>
      </w:r>
      <w:r w:rsidR="00A5751C">
        <w:rPr>
          <w:rFonts w:ascii="Garamond" w:hAnsi="Garamond"/>
          <w:szCs w:val="24"/>
        </w:rPr>
        <w:t>: 104-17</w:t>
      </w:r>
      <w:r w:rsidR="008E2743" w:rsidRPr="008E2743">
        <w:rPr>
          <w:rFonts w:ascii="Garamond" w:hAnsi="Garamond"/>
          <w:szCs w:val="24"/>
        </w:rPr>
        <w:t>.</w:t>
      </w:r>
      <w:bookmarkEnd w:id="13"/>
    </w:p>
    <w:p w14:paraId="3E351A16" w14:textId="2E037514" w:rsidR="003402D2" w:rsidRDefault="00892CBC" w:rsidP="002E3C18">
      <w:pPr>
        <w:widowControl w:val="0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Translation of</w:t>
      </w:r>
      <w:r w:rsidR="0049269A">
        <w:rPr>
          <w:rFonts w:ascii="Garamond" w:hAnsi="Garamond"/>
          <w:szCs w:val="24"/>
        </w:rPr>
        <w:t xml:space="preserve"> Bernard Manin, “</w:t>
      </w:r>
      <w:r w:rsidR="0050782B">
        <w:rPr>
          <w:rFonts w:ascii="Garamond" w:hAnsi="Garamond"/>
          <w:szCs w:val="24"/>
        </w:rPr>
        <w:t>Political Deliberation and the Adversarial Principle</w:t>
      </w:r>
      <w:r w:rsidR="0049269A">
        <w:rPr>
          <w:rFonts w:ascii="Garamond" w:hAnsi="Garamond"/>
          <w:szCs w:val="24"/>
        </w:rPr>
        <w:t>” (“</w:t>
      </w:r>
      <w:r w:rsidR="0049269A" w:rsidRPr="0049269A">
        <w:rPr>
          <w:rFonts w:ascii="Garamond" w:hAnsi="Garamond"/>
          <w:szCs w:val="24"/>
        </w:rPr>
        <w:t>Délibération politique et principe du contradictoire</w:t>
      </w:r>
      <w:r w:rsidR="0049269A">
        <w:rPr>
          <w:rFonts w:ascii="Garamond" w:hAnsi="Garamond"/>
          <w:szCs w:val="24"/>
        </w:rPr>
        <w:t xml:space="preserve">”), </w:t>
      </w:r>
      <w:r w:rsidR="0049269A">
        <w:rPr>
          <w:rFonts w:ascii="Garamond" w:hAnsi="Garamond"/>
          <w:i/>
          <w:szCs w:val="24"/>
        </w:rPr>
        <w:t>Daedalus</w:t>
      </w:r>
      <w:r w:rsidR="0049269A">
        <w:rPr>
          <w:rFonts w:ascii="Garamond" w:hAnsi="Garamond"/>
          <w:szCs w:val="24"/>
        </w:rPr>
        <w:t xml:space="preserve">, </w:t>
      </w:r>
      <w:r w:rsidR="00930CBE">
        <w:rPr>
          <w:rFonts w:ascii="Garamond" w:hAnsi="Garamond"/>
          <w:szCs w:val="24"/>
        </w:rPr>
        <w:t>vol. 146, no. 3 (2017): 39-50</w:t>
      </w:r>
      <w:r w:rsidR="00E927AD">
        <w:rPr>
          <w:rFonts w:ascii="Garamond" w:hAnsi="Garamond"/>
          <w:szCs w:val="24"/>
        </w:rPr>
        <w:t>.</w:t>
      </w:r>
    </w:p>
    <w:p w14:paraId="67050900" w14:textId="77777777" w:rsidR="003402D2" w:rsidRPr="002E3C18" w:rsidRDefault="003402D2" w:rsidP="00DF1F48">
      <w:pPr>
        <w:widowControl w:val="0"/>
        <w:ind w:left="720" w:hanging="720"/>
        <w:rPr>
          <w:rFonts w:ascii="Garamond" w:hAnsi="Garamond"/>
          <w:sz w:val="32"/>
          <w:szCs w:val="32"/>
        </w:rPr>
      </w:pPr>
    </w:p>
    <w:p w14:paraId="3A8BEA05" w14:textId="619DC801" w:rsidR="003402D2" w:rsidRPr="003402D2" w:rsidRDefault="003402D2" w:rsidP="003402D2">
      <w:pPr>
        <w:widowControl w:val="0"/>
        <w:pBdr>
          <w:bottom w:val="single" w:sz="6" w:space="1" w:color="auto"/>
        </w:pBdr>
        <w:tabs>
          <w:tab w:val="left" w:pos="5370"/>
        </w:tabs>
        <w:ind w:left="720" w:hanging="720"/>
        <w:rPr>
          <w:rFonts w:ascii="Garamond" w:hAnsi="Garamond"/>
          <w:bCs/>
          <w:szCs w:val="24"/>
        </w:rPr>
      </w:pPr>
      <w:r>
        <w:rPr>
          <w:rFonts w:ascii="Garamond" w:hAnsi="Garamond"/>
          <w:b/>
          <w:szCs w:val="24"/>
        </w:rPr>
        <w:t>PUBLIC WRITING</w:t>
      </w:r>
    </w:p>
    <w:p w14:paraId="249D9F8E" w14:textId="77777777" w:rsidR="003402D2" w:rsidRPr="00406173" w:rsidRDefault="003402D2" w:rsidP="003402D2">
      <w:pPr>
        <w:widowControl w:val="0"/>
        <w:ind w:left="720" w:hanging="720"/>
        <w:rPr>
          <w:rFonts w:ascii="Garamond" w:hAnsi="Garamond"/>
          <w:b/>
          <w:szCs w:val="24"/>
        </w:rPr>
      </w:pPr>
    </w:p>
    <w:p w14:paraId="25E4F756" w14:textId="4BBFE6B7" w:rsidR="0062145E" w:rsidRPr="00135C28" w:rsidRDefault="003402D2" w:rsidP="003402D2">
      <w:pPr>
        <w:widowControl w:val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I write regularly for </w:t>
      </w:r>
      <w:r w:rsidR="003C1048">
        <w:rPr>
          <w:rFonts w:ascii="Garamond" w:hAnsi="Garamond"/>
          <w:szCs w:val="24"/>
        </w:rPr>
        <w:t>general</w:t>
      </w:r>
      <w:r>
        <w:rPr>
          <w:rFonts w:ascii="Garamond" w:hAnsi="Garamond"/>
          <w:szCs w:val="24"/>
        </w:rPr>
        <w:t xml:space="preserve"> audiences, usually </w:t>
      </w:r>
      <w:r w:rsidR="003C1048">
        <w:rPr>
          <w:rFonts w:ascii="Garamond" w:hAnsi="Garamond"/>
          <w:szCs w:val="24"/>
        </w:rPr>
        <w:t xml:space="preserve">regarding </w:t>
      </w:r>
      <w:r>
        <w:rPr>
          <w:rFonts w:ascii="Garamond" w:hAnsi="Garamond"/>
          <w:szCs w:val="24"/>
        </w:rPr>
        <w:t xml:space="preserve">free speech, the history of liberalism, </w:t>
      </w:r>
      <w:r w:rsidR="000F28E6">
        <w:rPr>
          <w:rFonts w:ascii="Garamond" w:hAnsi="Garamond"/>
          <w:szCs w:val="24"/>
        </w:rPr>
        <w:t xml:space="preserve">political ideologies past and present, </w:t>
      </w:r>
      <w:r>
        <w:rPr>
          <w:rFonts w:ascii="Garamond" w:hAnsi="Garamond"/>
          <w:szCs w:val="24"/>
        </w:rPr>
        <w:t xml:space="preserve">and the state of universities. These can be found among other outlets in </w:t>
      </w:r>
      <w:r>
        <w:rPr>
          <w:rFonts w:ascii="Garamond" w:hAnsi="Garamond"/>
          <w:i/>
          <w:iCs/>
          <w:szCs w:val="24"/>
        </w:rPr>
        <w:t>Compact</w:t>
      </w:r>
      <w:r>
        <w:rPr>
          <w:rFonts w:ascii="Garamond" w:hAnsi="Garamond"/>
          <w:szCs w:val="24"/>
        </w:rPr>
        <w:t xml:space="preserve">, </w:t>
      </w:r>
      <w:r>
        <w:rPr>
          <w:rFonts w:ascii="Garamond" w:hAnsi="Garamond"/>
          <w:i/>
          <w:iCs/>
          <w:szCs w:val="24"/>
        </w:rPr>
        <w:t>City Journal</w:t>
      </w:r>
      <w:r>
        <w:rPr>
          <w:rFonts w:ascii="Garamond" w:hAnsi="Garamond"/>
          <w:szCs w:val="24"/>
        </w:rPr>
        <w:t xml:space="preserve">, </w:t>
      </w:r>
      <w:r w:rsidR="0001733B">
        <w:rPr>
          <w:rFonts w:ascii="Garamond" w:hAnsi="Garamond"/>
          <w:szCs w:val="24"/>
        </w:rPr>
        <w:t xml:space="preserve">and </w:t>
      </w:r>
      <w:r w:rsidR="00231834">
        <w:rPr>
          <w:rFonts w:ascii="Garamond" w:hAnsi="Garamond"/>
          <w:i/>
          <w:iCs/>
          <w:szCs w:val="24"/>
        </w:rPr>
        <w:t>The Chronicle of Higher Education</w:t>
      </w:r>
      <w:r w:rsidR="00231834">
        <w:rPr>
          <w:rFonts w:ascii="Garamond" w:hAnsi="Garamond"/>
          <w:szCs w:val="24"/>
        </w:rPr>
        <w:t>.</w:t>
      </w:r>
      <w:r w:rsidR="00135C28">
        <w:rPr>
          <w:rFonts w:ascii="Garamond" w:hAnsi="Garamond"/>
          <w:szCs w:val="24"/>
        </w:rPr>
        <w:t xml:space="preserve"> My articles have </w:t>
      </w:r>
      <w:r w:rsidR="00274766">
        <w:rPr>
          <w:rFonts w:ascii="Garamond" w:hAnsi="Garamond"/>
          <w:szCs w:val="24"/>
        </w:rPr>
        <w:t xml:space="preserve">frequently </w:t>
      </w:r>
      <w:r w:rsidR="00135C28">
        <w:rPr>
          <w:rFonts w:ascii="Garamond" w:hAnsi="Garamond"/>
          <w:szCs w:val="24"/>
        </w:rPr>
        <w:t xml:space="preserve">been </w:t>
      </w:r>
      <w:r w:rsidR="00286026">
        <w:rPr>
          <w:rFonts w:ascii="Garamond" w:hAnsi="Garamond"/>
          <w:szCs w:val="24"/>
        </w:rPr>
        <w:t>selected</w:t>
      </w:r>
      <w:r w:rsidR="00135C28">
        <w:rPr>
          <w:rFonts w:ascii="Garamond" w:hAnsi="Garamond"/>
          <w:szCs w:val="24"/>
        </w:rPr>
        <w:t xml:space="preserve"> by </w:t>
      </w:r>
      <w:r w:rsidR="00135C28">
        <w:rPr>
          <w:rFonts w:ascii="Garamond" w:hAnsi="Garamond"/>
          <w:i/>
          <w:iCs/>
          <w:szCs w:val="24"/>
        </w:rPr>
        <w:t>Arts &amp; Letters Daily</w:t>
      </w:r>
      <w:r w:rsidR="00135C28">
        <w:rPr>
          <w:rFonts w:ascii="Garamond" w:hAnsi="Garamond"/>
          <w:szCs w:val="24"/>
        </w:rPr>
        <w:t xml:space="preserve">, </w:t>
      </w:r>
      <w:r w:rsidR="00135C28">
        <w:rPr>
          <w:rFonts w:ascii="Garamond" w:hAnsi="Garamond"/>
          <w:i/>
          <w:iCs/>
          <w:szCs w:val="24"/>
        </w:rPr>
        <w:t>Real Clear Politics</w:t>
      </w:r>
      <w:r w:rsidR="00135C28">
        <w:rPr>
          <w:rFonts w:ascii="Garamond" w:hAnsi="Garamond"/>
          <w:szCs w:val="24"/>
        </w:rPr>
        <w:t xml:space="preserve">, and </w:t>
      </w:r>
      <w:r w:rsidR="002F3C93">
        <w:rPr>
          <w:rFonts w:ascii="Garamond" w:hAnsi="Garamond"/>
          <w:szCs w:val="24"/>
        </w:rPr>
        <w:t>other curators</w:t>
      </w:r>
      <w:r w:rsidR="00135C28">
        <w:rPr>
          <w:rFonts w:ascii="Garamond" w:hAnsi="Garamond"/>
          <w:szCs w:val="24"/>
        </w:rPr>
        <w:t xml:space="preserve"> as examples of the best cultural and political writing online.</w:t>
      </w:r>
      <w:r w:rsidR="003C1048">
        <w:rPr>
          <w:rFonts w:ascii="Garamond" w:hAnsi="Garamond"/>
          <w:szCs w:val="24"/>
        </w:rPr>
        <w:t xml:space="preserve"> </w:t>
      </w:r>
      <w:r w:rsidR="0062145E">
        <w:rPr>
          <w:rFonts w:ascii="Garamond" w:hAnsi="Garamond"/>
          <w:szCs w:val="24"/>
        </w:rPr>
        <w:t>Please contact me if you would like a list of publi</w:t>
      </w:r>
      <w:r w:rsidR="000A4913">
        <w:rPr>
          <w:rFonts w:ascii="Garamond" w:hAnsi="Garamond"/>
          <w:szCs w:val="24"/>
        </w:rPr>
        <w:t>c-facing pieces</w:t>
      </w:r>
      <w:r w:rsidR="0062145E">
        <w:rPr>
          <w:rFonts w:ascii="Garamond" w:hAnsi="Garamond"/>
          <w:szCs w:val="24"/>
        </w:rPr>
        <w:t>.</w:t>
      </w:r>
    </w:p>
    <w:p w14:paraId="06984B7C" w14:textId="1B948F51" w:rsidR="00892CBC" w:rsidRPr="000F28E6" w:rsidRDefault="00892CBC" w:rsidP="008C5BC7">
      <w:pPr>
        <w:widowControl w:val="0"/>
        <w:rPr>
          <w:rFonts w:ascii="Garamond" w:hAnsi="Garamond"/>
          <w:sz w:val="16"/>
          <w:szCs w:val="16"/>
        </w:rPr>
      </w:pPr>
    </w:p>
    <w:p w14:paraId="48747E9E" w14:textId="0A7E85BF" w:rsidR="00E927AD" w:rsidRDefault="00E927AD" w:rsidP="00DF1F48">
      <w:pPr>
        <w:widowControl w:val="0"/>
        <w:pBdr>
          <w:bottom w:val="single" w:sz="6" w:space="1" w:color="auto"/>
        </w:pBdr>
        <w:rPr>
          <w:rFonts w:ascii="Garamond" w:hAnsi="Garamond"/>
          <w:b/>
          <w:szCs w:val="24"/>
        </w:rPr>
      </w:pPr>
    </w:p>
    <w:p w14:paraId="35CFD3EC" w14:textId="5BED2EFF" w:rsidR="00DE6EC1" w:rsidRPr="00406173" w:rsidRDefault="00ED4EA6" w:rsidP="00DF1F48">
      <w:pPr>
        <w:widowControl w:val="0"/>
        <w:pBdr>
          <w:bottom w:val="single" w:sz="6" w:space="1" w:color="auto"/>
        </w:pBdr>
        <w:tabs>
          <w:tab w:val="left" w:pos="5370"/>
        </w:tabs>
        <w:ind w:left="720" w:hanging="720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SELECTED </w:t>
      </w:r>
      <w:r w:rsidR="00C74246" w:rsidRPr="00406173">
        <w:rPr>
          <w:rFonts w:ascii="Garamond" w:hAnsi="Garamond"/>
          <w:b/>
          <w:szCs w:val="24"/>
        </w:rPr>
        <w:t>PRESENTATIONS</w:t>
      </w:r>
      <w:r w:rsidR="004D60BC">
        <w:rPr>
          <w:rFonts w:ascii="Garamond" w:hAnsi="Garamond"/>
          <w:b/>
          <w:szCs w:val="24"/>
        </w:rPr>
        <w:tab/>
      </w:r>
    </w:p>
    <w:p w14:paraId="0C7D02DB" w14:textId="77777777" w:rsidR="00CA5D0B" w:rsidRDefault="00CA5D0B" w:rsidP="00CA5D0B">
      <w:pPr>
        <w:widowControl w:val="0"/>
        <w:spacing w:line="276" w:lineRule="auto"/>
        <w:rPr>
          <w:rFonts w:ascii="Garamond" w:hAnsi="Garamond"/>
          <w:szCs w:val="24"/>
        </w:rPr>
      </w:pPr>
    </w:p>
    <w:p w14:paraId="0527BD27" w14:textId="7AA540DF" w:rsidR="002155D0" w:rsidRDefault="002155D0" w:rsidP="0068780F">
      <w:pPr>
        <w:widowControl w:val="0"/>
        <w:spacing w:line="276" w:lineRule="auto"/>
        <w:ind w:left="720" w:hanging="720"/>
        <w:rPr>
          <w:rFonts w:ascii="Garamond" w:hAnsi="Garamond"/>
          <w:szCs w:val="24"/>
        </w:rPr>
      </w:pPr>
      <w:bookmarkStart w:id="14" w:name="_Hlk218337416"/>
      <w:r>
        <w:rPr>
          <w:rFonts w:ascii="Garamond" w:hAnsi="Garamond"/>
          <w:szCs w:val="24"/>
        </w:rPr>
        <w:t>“Adam Smith on Education and Endowments”</w:t>
      </w:r>
    </w:p>
    <w:p w14:paraId="6C180009" w14:textId="59CB4C8D" w:rsidR="002155D0" w:rsidRPr="002155D0" w:rsidRDefault="002155D0" w:rsidP="002155D0">
      <w:pPr>
        <w:pStyle w:val="ListParagraph"/>
        <w:widowControl w:val="0"/>
        <w:numPr>
          <w:ilvl w:val="0"/>
          <w:numId w:val="41"/>
        </w:numPr>
        <w:spacing w:line="276" w:lineRule="auto"/>
        <w:rPr>
          <w:rFonts w:ascii="Garamond" w:hAnsi="Garamond"/>
          <w:szCs w:val="24"/>
        </w:rPr>
      </w:pPr>
      <w:r w:rsidRPr="002155D0">
        <w:rPr>
          <w:rFonts w:ascii="Garamond" w:hAnsi="Garamond"/>
          <w:szCs w:val="24"/>
        </w:rPr>
        <w:t xml:space="preserve">250 Years of Adam Smith’s </w:t>
      </w:r>
      <w:r w:rsidRPr="002155D0">
        <w:rPr>
          <w:rFonts w:ascii="Garamond" w:hAnsi="Garamond"/>
          <w:i/>
          <w:iCs/>
          <w:szCs w:val="24"/>
        </w:rPr>
        <w:t>Wealth of Nations</w:t>
      </w:r>
      <w:r w:rsidRPr="002155D0">
        <w:rPr>
          <w:rFonts w:ascii="Garamond" w:hAnsi="Garamond"/>
          <w:szCs w:val="24"/>
        </w:rPr>
        <w:t xml:space="preserve"> Conference</w:t>
      </w:r>
      <w:r>
        <w:rPr>
          <w:rFonts w:ascii="Garamond" w:hAnsi="Garamond"/>
          <w:szCs w:val="24"/>
        </w:rPr>
        <w:t>, Center for Human Values, Pirnceton Univ., 30 April 2026</w:t>
      </w:r>
    </w:p>
    <w:p w14:paraId="1840441B" w14:textId="77777777" w:rsidR="002155D0" w:rsidRDefault="002155D0" w:rsidP="0068780F">
      <w:pPr>
        <w:widowControl w:val="0"/>
        <w:spacing w:line="276" w:lineRule="auto"/>
        <w:ind w:left="720" w:hanging="720"/>
        <w:rPr>
          <w:rFonts w:ascii="Garamond" w:hAnsi="Garamond"/>
          <w:szCs w:val="24"/>
        </w:rPr>
      </w:pPr>
    </w:p>
    <w:p w14:paraId="7F1583DE" w14:textId="59D61670" w:rsidR="00587447" w:rsidRDefault="00587447" w:rsidP="0068780F">
      <w:pPr>
        <w:widowControl w:val="0"/>
        <w:spacing w:line="276" w:lineRule="auto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“</w:t>
      </w:r>
      <w:r w:rsidR="009A7638">
        <w:rPr>
          <w:rFonts w:ascii="Garamond" w:hAnsi="Garamond"/>
          <w:szCs w:val="24"/>
        </w:rPr>
        <w:t>The American Right</w:t>
      </w:r>
      <w:r>
        <w:rPr>
          <w:rFonts w:ascii="Garamond" w:hAnsi="Garamond"/>
          <w:szCs w:val="24"/>
        </w:rPr>
        <w:t xml:space="preserve"> Today”</w:t>
      </w:r>
    </w:p>
    <w:p w14:paraId="73735D3E" w14:textId="0DDE5208" w:rsidR="00587447" w:rsidRPr="00587447" w:rsidRDefault="00587447" w:rsidP="00587447">
      <w:pPr>
        <w:pStyle w:val="ListParagraph"/>
        <w:widowControl w:val="0"/>
        <w:numPr>
          <w:ilvl w:val="0"/>
          <w:numId w:val="40"/>
        </w:numPr>
        <w:spacing w:line="276" w:lineRule="auto"/>
        <w:rPr>
          <w:rFonts w:ascii="Garamond" w:hAnsi="Garamond"/>
          <w:szCs w:val="24"/>
        </w:rPr>
      </w:pPr>
      <w:r w:rsidRPr="00587447">
        <w:rPr>
          <w:rFonts w:ascii="Garamond" w:hAnsi="Garamond"/>
          <w:szCs w:val="24"/>
        </w:rPr>
        <w:t>Prometheus Foundation</w:t>
      </w:r>
      <w:r>
        <w:rPr>
          <w:rFonts w:ascii="Garamond" w:hAnsi="Garamond"/>
          <w:szCs w:val="24"/>
        </w:rPr>
        <w:t>, Tokyo, Japan, 11 Mar. 2026</w:t>
      </w:r>
    </w:p>
    <w:p w14:paraId="3DD7A127" w14:textId="77777777" w:rsidR="00587447" w:rsidRDefault="00587447" w:rsidP="0068780F">
      <w:pPr>
        <w:widowControl w:val="0"/>
        <w:spacing w:line="276" w:lineRule="auto"/>
        <w:ind w:left="720" w:hanging="720"/>
        <w:rPr>
          <w:rFonts w:ascii="Garamond" w:hAnsi="Garamond"/>
          <w:szCs w:val="24"/>
        </w:rPr>
      </w:pPr>
    </w:p>
    <w:p w14:paraId="585DC843" w14:textId="3247946A" w:rsidR="0068780F" w:rsidRDefault="0068780F" w:rsidP="0068780F">
      <w:pPr>
        <w:widowControl w:val="0"/>
        <w:spacing w:line="276" w:lineRule="auto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“</w:t>
      </w:r>
      <w:r w:rsidRPr="0068780F">
        <w:rPr>
          <w:rFonts w:ascii="Garamond" w:hAnsi="Garamond"/>
          <w:szCs w:val="24"/>
        </w:rPr>
        <w:t>John Stuart Mill on Democracy and Parliamentary Government:</w:t>
      </w:r>
      <w:r>
        <w:rPr>
          <w:rFonts w:ascii="Garamond" w:hAnsi="Garamond"/>
          <w:szCs w:val="24"/>
        </w:rPr>
        <w:t xml:space="preserve"> </w:t>
      </w:r>
      <w:r w:rsidRPr="0068780F">
        <w:rPr>
          <w:rFonts w:ascii="Garamond" w:hAnsi="Garamond"/>
          <w:szCs w:val="24"/>
        </w:rPr>
        <w:t>1830-1840</w:t>
      </w:r>
      <w:r>
        <w:rPr>
          <w:rFonts w:ascii="Garamond" w:hAnsi="Garamond"/>
          <w:szCs w:val="24"/>
        </w:rPr>
        <w:t>”</w:t>
      </w:r>
    </w:p>
    <w:p w14:paraId="5AA62B18" w14:textId="0CBA762D" w:rsidR="0068780F" w:rsidRPr="0068780F" w:rsidRDefault="0068780F" w:rsidP="0068780F">
      <w:pPr>
        <w:pStyle w:val="ListParagraph"/>
        <w:widowControl w:val="0"/>
        <w:numPr>
          <w:ilvl w:val="0"/>
          <w:numId w:val="39"/>
        </w:numPr>
        <w:spacing w:line="276" w:lineRule="auto"/>
        <w:rPr>
          <w:rFonts w:ascii="Garamond" w:hAnsi="Garamond"/>
          <w:szCs w:val="24"/>
        </w:rPr>
      </w:pPr>
      <w:r w:rsidRPr="0068780F">
        <w:rPr>
          <w:rFonts w:ascii="Garamond" w:hAnsi="Garamond"/>
          <w:szCs w:val="24"/>
        </w:rPr>
        <w:t>Colloquium in Law, Philosophy &amp; Political Theory</w:t>
      </w:r>
      <w:r>
        <w:rPr>
          <w:rFonts w:ascii="Garamond" w:hAnsi="Garamond"/>
          <w:szCs w:val="24"/>
        </w:rPr>
        <w:t>, Kadish Center, Univ. of California Berkeley, 20 Feb. 2026</w:t>
      </w:r>
    </w:p>
    <w:p w14:paraId="512FE1C2" w14:textId="77777777" w:rsidR="0068780F" w:rsidRDefault="0068780F" w:rsidP="0068780F">
      <w:pPr>
        <w:widowControl w:val="0"/>
        <w:spacing w:line="276" w:lineRule="auto"/>
        <w:ind w:left="720" w:hanging="720"/>
        <w:rPr>
          <w:rFonts w:ascii="Garamond" w:hAnsi="Garamond"/>
          <w:szCs w:val="24"/>
        </w:rPr>
      </w:pPr>
    </w:p>
    <w:p w14:paraId="58308105" w14:textId="025A2C2F" w:rsidR="0060794D" w:rsidRDefault="0060794D" w:rsidP="00647AD5">
      <w:pPr>
        <w:widowControl w:val="0"/>
        <w:spacing w:line="276" w:lineRule="auto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“Universities and the Right: Some Observations</w:t>
      </w:r>
      <w:r w:rsidR="00D5708E">
        <w:rPr>
          <w:rFonts w:ascii="Garamond" w:hAnsi="Garamond"/>
          <w:szCs w:val="24"/>
        </w:rPr>
        <w:t>”</w:t>
      </w:r>
    </w:p>
    <w:p w14:paraId="2F918945" w14:textId="43BFE837" w:rsidR="00F61CB4" w:rsidRDefault="00F61CB4" w:rsidP="0060794D">
      <w:pPr>
        <w:pStyle w:val="ListParagraph"/>
        <w:widowControl w:val="0"/>
        <w:numPr>
          <w:ilvl w:val="0"/>
          <w:numId w:val="38"/>
        </w:num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Culture of Higher Education Conference, Center for Revitalizing American Institutions, Stanford Univ., 6 Mar. 2026</w:t>
      </w:r>
    </w:p>
    <w:p w14:paraId="6754BDE5" w14:textId="43F2A3A9" w:rsidR="00F6671C" w:rsidRDefault="00F6671C" w:rsidP="0060794D">
      <w:pPr>
        <w:pStyle w:val="ListParagraph"/>
        <w:widowControl w:val="0"/>
        <w:numPr>
          <w:ilvl w:val="0"/>
          <w:numId w:val="38"/>
        </w:num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Human Values Forum, Center for Human Values, Princeton Univ., </w:t>
      </w:r>
      <w:r w:rsidR="00015CD1">
        <w:rPr>
          <w:rFonts w:ascii="Garamond" w:hAnsi="Garamond"/>
          <w:szCs w:val="24"/>
        </w:rPr>
        <w:t>9 Feb.</w:t>
      </w:r>
      <w:r>
        <w:rPr>
          <w:rFonts w:ascii="Garamond" w:hAnsi="Garamond"/>
          <w:szCs w:val="24"/>
        </w:rPr>
        <w:t xml:space="preserve"> 2026</w:t>
      </w:r>
    </w:p>
    <w:p w14:paraId="743E91B7" w14:textId="6E52535B" w:rsidR="000646D1" w:rsidRDefault="000646D1" w:rsidP="0060794D">
      <w:pPr>
        <w:pStyle w:val="ListParagraph"/>
        <w:widowControl w:val="0"/>
        <w:numPr>
          <w:ilvl w:val="0"/>
          <w:numId w:val="38"/>
        </w:num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School of Civic Leadership, Univ. of Texas, 14 Jan. 2026</w:t>
      </w:r>
    </w:p>
    <w:p w14:paraId="68A41B5F" w14:textId="175A0A01" w:rsidR="0060794D" w:rsidRPr="0060794D" w:rsidRDefault="0060794D" w:rsidP="0060794D">
      <w:pPr>
        <w:pStyle w:val="ListParagraph"/>
        <w:widowControl w:val="0"/>
        <w:numPr>
          <w:ilvl w:val="0"/>
          <w:numId w:val="38"/>
        </w:num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Program in Constitutional Government, Harvard Univ., 5 Dec. 2025</w:t>
      </w:r>
    </w:p>
    <w:p w14:paraId="426C2231" w14:textId="77777777" w:rsidR="0060794D" w:rsidRDefault="0060794D" w:rsidP="00647AD5">
      <w:pPr>
        <w:widowControl w:val="0"/>
        <w:spacing w:line="276" w:lineRule="auto"/>
        <w:ind w:left="720" w:hanging="720"/>
        <w:rPr>
          <w:rFonts w:ascii="Garamond" w:hAnsi="Garamond"/>
          <w:szCs w:val="24"/>
        </w:rPr>
      </w:pPr>
    </w:p>
    <w:p w14:paraId="2A356CDB" w14:textId="45513A25" w:rsidR="00531C04" w:rsidRDefault="00531C04" w:rsidP="00647AD5">
      <w:pPr>
        <w:widowControl w:val="0"/>
        <w:spacing w:line="276" w:lineRule="auto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“</w:t>
      </w:r>
      <w:r w:rsidRPr="00531C04">
        <w:rPr>
          <w:rFonts w:ascii="Garamond" w:hAnsi="Garamond"/>
          <w:szCs w:val="24"/>
        </w:rPr>
        <w:t>What the Assassination of Charlie Kirk means for America</w:t>
      </w:r>
      <w:r>
        <w:rPr>
          <w:rFonts w:ascii="Garamond" w:hAnsi="Garamond"/>
          <w:szCs w:val="24"/>
        </w:rPr>
        <w:t>” Roundtable</w:t>
      </w:r>
    </w:p>
    <w:p w14:paraId="531B4E23" w14:textId="09F77C0F" w:rsidR="00531C04" w:rsidRPr="00531C04" w:rsidRDefault="00531C04" w:rsidP="00531C04">
      <w:pPr>
        <w:pStyle w:val="ListParagraph"/>
        <w:widowControl w:val="0"/>
        <w:numPr>
          <w:ilvl w:val="0"/>
          <w:numId w:val="37"/>
        </w:num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James Madison Program, Princeton Univ., 16 Sept. 2025</w:t>
      </w:r>
    </w:p>
    <w:p w14:paraId="6A27CCB5" w14:textId="77777777" w:rsidR="00531C04" w:rsidRDefault="00531C04" w:rsidP="00647AD5">
      <w:pPr>
        <w:widowControl w:val="0"/>
        <w:spacing w:line="276" w:lineRule="auto"/>
        <w:ind w:left="720" w:hanging="720"/>
        <w:rPr>
          <w:rFonts w:ascii="Garamond" w:hAnsi="Garamond"/>
          <w:szCs w:val="24"/>
        </w:rPr>
      </w:pPr>
    </w:p>
    <w:p w14:paraId="4A48FCCF" w14:textId="761BF93C" w:rsidR="00647AD5" w:rsidRDefault="00647AD5" w:rsidP="00647AD5">
      <w:pPr>
        <w:widowControl w:val="0"/>
        <w:spacing w:line="276" w:lineRule="auto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“Burke on the Atheistic Republic”</w:t>
      </w:r>
    </w:p>
    <w:p w14:paraId="5428188C" w14:textId="3D496FC2" w:rsidR="00647AD5" w:rsidRPr="00647AD5" w:rsidRDefault="00647AD5" w:rsidP="00647AD5">
      <w:pPr>
        <w:pStyle w:val="ListParagraph"/>
        <w:widowControl w:val="0"/>
        <w:numPr>
          <w:ilvl w:val="0"/>
          <w:numId w:val="36"/>
        </w:numPr>
        <w:spacing w:line="276" w:lineRule="auto"/>
        <w:rPr>
          <w:rFonts w:ascii="Garamond" w:hAnsi="Garamond"/>
          <w:szCs w:val="24"/>
        </w:rPr>
      </w:pPr>
      <w:r w:rsidRPr="00FB23D9">
        <w:rPr>
          <w:rFonts w:ascii="Garamond" w:hAnsi="Garamond"/>
          <w:szCs w:val="24"/>
        </w:rPr>
        <w:t>Academia Tocqueville</w:t>
      </w:r>
      <w:r>
        <w:rPr>
          <w:rFonts w:ascii="Garamond" w:hAnsi="Garamond"/>
          <w:szCs w:val="24"/>
        </w:rPr>
        <w:t xml:space="preserve">, Paris, France, </w:t>
      </w:r>
      <w:r w:rsidR="0060794D">
        <w:rPr>
          <w:rFonts w:ascii="Garamond" w:hAnsi="Garamond"/>
          <w:szCs w:val="24"/>
        </w:rPr>
        <w:t xml:space="preserve">4 </w:t>
      </w:r>
      <w:r>
        <w:rPr>
          <w:rFonts w:ascii="Garamond" w:hAnsi="Garamond"/>
          <w:szCs w:val="24"/>
        </w:rPr>
        <w:t>July 2025</w:t>
      </w:r>
    </w:p>
    <w:p w14:paraId="5F78A10B" w14:textId="77777777" w:rsidR="00647AD5" w:rsidRDefault="00647AD5" w:rsidP="00DF1F48">
      <w:pPr>
        <w:widowControl w:val="0"/>
        <w:spacing w:line="276" w:lineRule="auto"/>
        <w:ind w:left="720" w:hanging="720"/>
        <w:rPr>
          <w:rFonts w:ascii="Garamond" w:hAnsi="Garamond"/>
          <w:szCs w:val="24"/>
        </w:rPr>
      </w:pPr>
    </w:p>
    <w:p w14:paraId="4B19B58D" w14:textId="19B869B0" w:rsidR="00AC38EE" w:rsidRDefault="00AC38EE" w:rsidP="00DF1F48">
      <w:pPr>
        <w:widowControl w:val="0"/>
        <w:spacing w:line="276" w:lineRule="auto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“Albert Venn Dicey’s Late Constitutionalism and </w:t>
      </w:r>
      <w:r w:rsidR="00D065AA">
        <w:rPr>
          <w:rFonts w:ascii="Garamond" w:hAnsi="Garamond"/>
          <w:szCs w:val="24"/>
        </w:rPr>
        <w:t>the ‘Spirit of the Constitution’</w:t>
      </w:r>
      <w:r>
        <w:rPr>
          <w:rFonts w:ascii="Garamond" w:hAnsi="Garamond"/>
          <w:szCs w:val="24"/>
        </w:rPr>
        <w:t>”</w:t>
      </w:r>
    </w:p>
    <w:p w14:paraId="5D356075" w14:textId="058ABEDD" w:rsidR="00E90921" w:rsidRDefault="00E90921" w:rsidP="00AC38EE">
      <w:pPr>
        <w:pStyle w:val="ListParagraph"/>
        <w:widowControl w:val="0"/>
        <w:numPr>
          <w:ilvl w:val="0"/>
          <w:numId w:val="35"/>
        </w:num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Legal History Colloquium, New York Univ. Law School, </w:t>
      </w:r>
      <w:r w:rsidR="0060794D">
        <w:rPr>
          <w:rFonts w:ascii="Garamond" w:hAnsi="Garamond"/>
          <w:szCs w:val="24"/>
        </w:rPr>
        <w:t xml:space="preserve">12 </w:t>
      </w:r>
      <w:r>
        <w:rPr>
          <w:rFonts w:ascii="Garamond" w:hAnsi="Garamond"/>
          <w:szCs w:val="24"/>
        </w:rPr>
        <w:t>Nov. 2025</w:t>
      </w:r>
    </w:p>
    <w:p w14:paraId="05D35A05" w14:textId="35747606" w:rsidR="00AC38EE" w:rsidRPr="00AC38EE" w:rsidRDefault="00AC38EE" w:rsidP="00AC38EE">
      <w:pPr>
        <w:pStyle w:val="ListParagraph"/>
        <w:widowControl w:val="0"/>
        <w:numPr>
          <w:ilvl w:val="0"/>
          <w:numId w:val="35"/>
        </w:num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CRASSH, </w:t>
      </w:r>
      <w:r w:rsidR="00E90921">
        <w:rPr>
          <w:rFonts w:ascii="Garamond" w:hAnsi="Garamond"/>
          <w:szCs w:val="24"/>
        </w:rPr>
        <w:t>T</w:t>
      </w:r>
      <w:r>
        <w:rPr>
          <w:rFonts w:ascii="Garamond" w:hAnsi="Garamond"/>
          <w:szCs w:val="24"/>
        </w:rPr>
        <w:t>he Univ</w:t>
      </w:r>
      <w:r w:rsidR="00E90921">
        <w:rPr>
          <w:rFonts w:ascii="Garamond" w:hAnsi="Garamond"/>
          <w:szCs w:val="24"/>
        </w:rPr>
        <w:t>ersity</w:t>
      </w:r>
      <w:r>
        <w:rPr>
          <w:rFonts w:ascii="Garamond" w:hAnsi="Garamond"/>
          <w:szCs w:val="24"/>
        </w:rPr>
        <w:t xml:space="preserve"> of Cambridge, 6 June 2025</w:t>
      </w:r>
    </w:p>
    <w:p w14:paraId="7CB0780B" w14:textId="77777777" w:rsidR="00AC38EE" w:rsidRDefault="00AC38EE" w:rsidP="00DF1F48">
      <w:pPr>
        <w:widowControl w:val="0"/>
        <w:spacing w:line="276" w:lineRule="auto"/>
        <w:ind w:left="720" w:hanging="720"/>
        <w:rPr>
          <w:rFonts w:ascii="Garamond" w:hAnsi="Garamond"/>
          <w:szCs w:val="24"/>
        </w:rPr>
      </w:pPr>
    </w:p>
    <w:p w14:paraId="6A567FF6" w14:textId="10531E9F" w:rsidR="00854BDA" w:rsidRDefault="00854BDA" w:rsidP="00DF1F48">
      <w:pPr>
        <w:widowControl w:val="0"/>
        <w:spacing w:line="276" w:lineRule="auto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“Values and Pathologies of Higher Education”</w:t>
      </w:r>
    </w:p>
    <w:p w14:paraId="74D3230F" w14:textId="0C482988" w:rsidR="00854BDA" w:rsidRPr="00854BDA" w:rsidRDefault="00854BDA" w:rsidP="00854BDA">
      <w:pPr>
        <w:pStyle w:val="ListParagraph"/>
        <w:widowControl w:val="0"/>
        <w:numPr>
          <w:ilvl w:val="0"/>
          <w:numId w:val="35"/>
        </w:numPr>
        <w:spacing w:line="276" w:lineRule="auto"/>
        <w:rPr>
          <w:rFonts w:ascii="Garamond" w:hAnsi="Garamond"/>
          <w:szCs w:val="24"/>
        </w:rPr>
      </w:pPr>
      <w:r w:rsidRPr="00290D51">
        <w:rPr>
          <w:rFonts w:ascii="Garamond" w:hAnsi="Garamond"/>
          <w:szCs w:val="24"/>
        </w:rPr>
        <w:t>Higher Education Critics and Defenders</w:t>
      </w:r>
      <w:r>
        <w:rPr>
          <w:rFonts w:ascii="Garamond" w:hAnsi="Garamond"/>
          <w:szCs w:val="24"/>
        </w:rPr>
        <w:t xml:space="preserve"> Conference, Johns Hopkins Univ., 27-29 May 2025</w:t>
      </w:r>
    </w:p>
    <w:p w14:paraId="7AB8555E" w14:textId="77777777" w:rsidR="00854BDA" w:rsidRDefault="00854BDA" w:rsidP="00DF1F48">
      <w:pPr>
        <w:widowControl w:val="0"/>
        <w:spacing w:line="276" w:lineRule="auto"/>
        <w:ind w:left="720" w:hanging="720"/>
        <w:rPr>
          <w:rFonts w:ascii="Garamond" w:hAnsi="Garamond"/>
          <w:szCs w:val="24"/>
        </w:rPr>
      </w:pPr>
    </w:p>
    <w:p w14:paraId="4581C9AC" w14:textId="1377EC7E" w:rsidR="00E82E1D" w:rsidRDefault="00E82E1D" w:rsidP="00DF1F48">
      <w:pPr>
        <w:widowControl w:val="0"/>
        <w:spacing w:line="276" w:lineRule="auto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“</w:t>
      </w:r>
      <w:r w:rsidRPr="00E82E1D">
        <w:rPr>
          <w:rFonts w:ascii="Garamond" w:hAnsi="Garamond"/>
          <w:szCs w:val="24"/>
        </w:rPr>
        <w:t>Navigating the Tenure Process in the Social Sciences</w:t>
      </w:r>
      <w:r>
        <w:rPr>
          <w:rFonts w:ascii="Garamond" w:hAnsi="Garamond"/>
          <w:szCs w:val="24"/>
        </w:rPr>
        <w:t>”</w:t>
      </w:r>
    </w:p>
    <w:p w14:paraId="0C981093" w14:textId="7A017336" w:rsidR="00E82E1D" w:rsidRPr="00387FEB" w:rsidRDefault="00E82E1D" w:rsidP="00387FEB">
      <w:pPr>
        <w:pStyle w:val="ListParagraph"/>
        <w:widowControl w:val="0"/>
        <w:numPr>
          <w:ilvl w:val="0"/>
          <w:numId w:val="34"/>
        </w:numPr>
        <w:spacing w:after="160"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Princeton Univ</w:t>
      </w:r>
      <w:r w:rsidR="00FD19E2">
        <w:rPr>
          <w:rFonts w:ascii="Garamond" w:hAnsi="Garamond"/>
          <w:szCs w:val="24"/>
        </w:rPr>
        <w:t>ersity</w:t>
      </w:r>
      <w:r>
        <w:rPr>
          <w:rFonts w:ascii="Garamond" w:hAnsi="Garamond"/>
          <w:szCs w:val="24"/>
        </w:rPr>
        <w:t xml:space="preserve"> Dean of Faculty Panel, 25 Mar. 2025</w:t>
      </w:r>
      <w:bookmarkEnd w:id="14"/>
    </w:p>
    <w:p w14:paraId="43399D04" w14:textId="4F5686E4" w:rsidR="00BA33BC" w:rsidRDefault="008C3613" w:rsidP="00DF1F48">
      <w:pPr>
        <w:widowControl w:val="0"/>
        <w:spacing w:line="276" w:lineRule="auto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“Academic Freedom: Can the Argument be Stronger?” (with Oliver Traldi)</w:t>
      </w:r>
    </w:p>
    <w:p w14:paraId="4C9250A2" w14:textId="1750FC86" w:rsidR="008C3613" w:rsidRPr="003C1048" w:rsidRDefault="008C3613" w:rsidP="003C1048">
      <w:pPr>
        <w:pStyle w:val="ListParagraph"/>
        <w:widowControl w:val="0"/>
        <w:numPr>
          <w:ilvl w:val="0"/>
          <w:numId w:val="33"/>
        </w:numPr>
        <w:spacing w:after="160"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FIRE Faculty Network Conference, Boston, 26 Oct. 2024</w:t>
      </w:r>
    </w:p>
    <w:p w14:paraId="31B0F6EC" w14:textId="52C3A0DB" w:rsidR="00BA33BC" w:rsidRDefault="00BA33BC" w:rsidP="00DF1F48">
      <w:pPr>
        <w:widowControl w:val="0"/>
        <w:spacing w:line="276" w:lineRule="auto"/>
        <w:ind w:left="720" w:hanging="720"/>
        <w:rPr>
          <w:rFonts w:ascii="Garamond" w:hAnsi="Garamond"/>
          <w:szCs w:val="24"/>
        </w:rPr>
      </w:pPr>
      <w:bookmarkStart w:id="15" w:name="_Hlk218337448"/>
      <w:r>
        <w:rPr>
          <w:rFonts w:ascii="Garamond" w:hAnsi="Garamond"/>
          <w:szCs w:val="24"/>
        </w:rPr>
        <w:t>“Conservatives, Professionalization, and the Academy”</w:t>
      </w:r>
    </w:p>
    <w:p w14:paraId="0ECA4BD2" w14:textId="1BC916BB" w:rsidR="00FB5DD6" w:rsidRDefault="00FB5DD6" w:rsidP="00BA33BC">
      <w:pPr>
        <w:pStyle w:val="ListParagraph"/>
        <w:widowControl w:val="0"/>
        <w:numPr>
          <w:ilvl w:val="0"/>
          <w:numId w:val="32"/>
        </w:num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American Enterprise Institute, Forum on Conservatives and Political Science, 17 Dec. 2024</w:t>
      </w:r>
    </w:p>
    <w:p w14:paraId="6495DAC3" w14:textId="160C8CE9" w:rsidR="00BA33BC" w:rsidRDefault="00BA33BC" w:rsidP="00BA33BC">
      <w:pPr>
        <w:pStyle w:val="ListParagraph"/>
        <w:widowControl w:val="0"/>
        <w:numPr>
          <w:ilvl w:val="0"/>
          <w:numId w:val="32"/>
        </w:num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James Madison Program, Princeton Univ</w:t>
      </w:r>
      <w:r w:rsidR="00290D51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>, 2 Oct. 2024</w:t>
      </w:r>
      <w:r w:rsidR="007872E4">
        <w:rPr>
          <w:rFonts w:ascii="Garamond" w:hAnsi="Garamond"/>
          <w:szCs w:val="24"/>
        </w:rPr>
        <w:t>; 29 Oct. 2025</w:t>
      </w:r>
      <w:bookmarkEnd w:id="15"/>
    </w:p>
    <w:p w14:paraId="0B0949BE" w14:textId="77777777" w:rsidR="00BA33BC" w:rsidRPr="00BA33BC" w:rsidRDefault="00BA33BC" w:rsidP="00BA33BC">
      <w:pPr>
        <w:pStyle w:val="ListParagraph"/>
        <w:widowControl w:val="0"/>
        <w:spacing w:line="276" w:lineRule="auto"/>
        <w:rPr>
          <w:rFonts w:ascii="Garamond" w:hAnsi="Garamond"/>
          <w:sz w:val="12"/>
          <w:szCs w:val="12"/>
        </w:rPr>
      </w:pPr>
    </w:p>
    <w:p w14:paraId="7AA08969" w14:textId="48F9C96B" w:rsidR="00700797" w:rsidRDefault="00700797" w:rsidP="00BA33BC">
      <w:pPr>
        <w:widowControl w:val="0"/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“Victorian University Reform and the Limits of Academic Freedom”</w:t>
      </w:r>
    </w:p>
    <w:p w14:paraId="6C41608E" w14:textId="426A9A61" w:rsidR="00700797" w:rsidRPr="00700797" w:rsidRDefault="00700797" w:rsidP="00700797">
      <w:pPr>
        <w:pStyle w:val="ListParagraph"/>
        <w:widowControl w:val="0"/>
        <w:numPr>
          <w:ilvl w:val="0"/>
          <w:numId w:val="30"/>
        </w:num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Forum for the History of Political Thought, Princeton Univ</w:t>
      </w:r>
      <w:r w:rsidR="00290D51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>, 15 April 2024</w:t>
      </w:r>
    </w:p>
    <w:p w14:paraId="70ADBE81" w14:textId="77777777" w:rsidR="00700797" w:rsidRPr="003402D2" w:rsidRDefault="00700797" w:rsidP="00DF1F48">
      <w:pPr>
        <w:widowControl w:val="0"/>
        <w:spacing w:line="276" w:lineRule="auto"/>
        <w:ind w:left="720" w:hanging="720"/>
        <w:rPr>
          <w:rFonts w:ascii="Garamond" w:hAnsi="Garamond"/>
          <w:sz w:val="12"/>
          <w:szCs w:val="12"/>
        </w:rPr>
      </w:pPr>
    </w:p>
    <w:p w14:paraId="2E12EB1B" w14:textId="56CC6737" w:rsidR="00D023AB" w:rsidRDefault="00D023AB" w:rsidP="00DF1F48">
      <w:pPr>
        <w:widowControl w:val="0"/>
        <w:spacing w:line="276" w:lineRule="auto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“The Right and the Future of Capitalism” (with Oren Cass and Samuel Gregg)</w:t>
      </w:r>
    </w:p>
    <w:p w14:paraId="7BEAAF06" w14:textId="459DC07A" w:rsidR="00D023AB" w:rsidRPr="00D023AB" w:rsidRDefault="00D023AB" w:rsidP="00D023AB">
      <w:pPr>
        <w:pStyle w:val="ListParagraph"/>
        <w:widowControl w:val="0"/>
        <w:numPr>
          <w:ilvl w:val="0"/>
          <w:numId w:val="29"/>
        </w:num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James Madison Program, Princeton Univ</w:t>
      </w:r>
      <w:r w:rsidR="00290D51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>, 10 April 2024</w:t>
      </w:r>
    </w:p>
    <w:p w14:paraId="6A5B9497" w14:textId="77777777" w:rsidR="00D023AB" w:rsidRPr="003402D2" w:rsidRDefault="00D023AB" w:rsidP="00DF1F48">
      <w:pPr>
        <w:widowControl w:val="0"/>
        <w:spacing w:line="276" w:lineRule="auto"/>
        <w:ind w:left="720" w:hanging="720"/>
        <w:rPr>
          <w:rFonts w:ascii="Garamond" w:hAnsi="Garamond"/>
          <w:sz w:val="12"/>
          <w:szCs w:val="12"/>
        </w:rPr>
      </w:pPr>
    </w:p>
    <w:p w14:paraId="7BB1B27A" w14:textId="1DD27659" w:rsidR="00316CEB" w:rsidRDefault="00316CEB" w:rsidP="00DF1F48">
      <w:pPr>
        <w:widowControl w:val="0"/>
        <w:spacing w:line="276" w:lineRule="auto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lastRenderedPageBreak/>
        <w:t>“Private Thought and Public Speech” (with David Bromwich and Flora Champy)</w:t>
      </w:r>
    </w:p>
    <w:p w14:paraId="57893DA2" w14:textId="76D5D05C" w:rsidR="00316CEB" w:rsidRDefault="00316CEB" w:rsidP="00316CEB">
      <w:pPr>
        <w:pStyle w:val="ListParagraph"/>
        <w:widowControl w:val="0"/>
        <w:numPr>
          <w:ilvl w:val="0"/>
          <w:numId w:val="28"/>
        </w:num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James Madison Program, Princeton Univ</w:t>
      </w:r>
      <w:r w:rsidR="00290D51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>, 20 Feb. 2024</w:t>
      </w:r>
    </w:p>
    <w:p w14:paraId="05956AC3" w14:textId="77777777" w:rsidR="00316CEB" w:rsidRPr="003402D2" w:rsidRDefault="00316CEB" w:rsidP="00316CEB">
      <w:pPr>
        <w:pStyle w:val="ListParagraph"/>
        <w:widowControl w:val="0"/>
        <w:spacing w:line="276" w:lineRule="auto"/>
        <w:rPr>
          <w:rFonts w:ascii="Garamond" w:hAnsi="Garamond"/>
          <w:sz w:val="12"/>
          <w:szCs w:val="12"/>
        </w:rPr>
      </w:pPr>
    </w:p>
    <w:p w14:paraId="2798CC05" w14:textId="0B0C8E09" w:rsidR="007329CD" w:rsidRDefault="007329CD" w:rsidP="00DF1F48">
      <w:pPr>
        <w:widowControl w:val="0"/>
        <w:spacing w:line="276" w:lineRule="auto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“Liberal Elitism and Imperialism, Victorian-Style”</w:t>
      </w:r>
    </w:p>
    <w:p w14:paraId="60C6792E" w14:textId="4787B10A" w:rsidR="007329CD" w:rsidRPr="007329CD" w:rsidRDefault="007329CD" w:rsidP="007329CD">
      <w:pPr>
        <w:pStyle w:val="ListParagraph"/>
        <w:widowControl w:val="0"/>
        <w:numPr>
          <w:ilvl w:val="0"/>
          <w:numId w:val="27"/>
        </w:numPr>
        <w:spacing w:line="276" w:lineRule="auto"/>
        <w:rPr>
          <w:rFonts w:ascii="Garamond" w:hAnsi="Garamond"/>
          <w:szCs w:val="24"/>
        </w:rPr>
      </w:pPr>
      <w:r w:rsidRPr="007329CD">
        <w:rPr>
          <w:rFonts w:ascii="Garamond" w:hAnsi="Garamond"/>
          <w:szCs w:val="24"/>
        </w:rPr>
        <w:t>LeFrak Forum on Science, Reason, and Modern Democracy</w:t>
      </w:r>
      <w:r>
        <w:rPr>
          <w:rFonts w:ascii="Garamond" w:hAnsi="Garamond"/>
          <w:szCs w:val="24"/>
        </w:rPr>
        <w:t>, Michigan State Univ</w:t>
      </w:r>
      <w:r w:rsidR="00290D51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>, Nov. 15, 2023</w:t>
      </w:r>
    </w:p>
    <w:p w14:paraId="2E4964BE" w14:textId="77777777" w:rsidR="007329CD" w:rsidRPr="003402D2" w:rsidRDefault="007329CD" w:rsidP="00DF1F48">
      <w:pPr>
        <w:widowControl w:val="0"/>
        <w:spacing w:line="276" w:lineRule="auto"/>
        <w:ind w:left="720" w:hanging="720"/>
        <w:rPr>
          <w:rFonts w:ascii="Garamond" w:hAnsi="Garamond"/>
          <w:sz w:val="12"/>
          <w:szCs w:val="12"/>
        </w:rPr>
      </w:pPr>
    </w:p>
    <w:p w14:paraId="2D8ACF46" w14:textId="0848231C" w:rsidR="00BF424B" w:rsidRDefault="00BF424B" w:rsidP="00DF1F48">
      <w:pPr>
        <w:widowControl w:val="0"/>
        <w:spacing w:line="276" w:lineRule="auto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“What Motivates Us to Study the History of Modern Political Thought</w:t>
      </w:r>
      <w:r w:rsidR="008C3613">
        <w:rPr>
          <w:rFonts w:ascii="Garamond" w:hAnsi="Garamond"/>
          <w:szCs w:val="24"/>
        </w:rPr>
        <w:t>?</w:t>
      </w:r>
      <w:r>
        <w:rPr>
          <w:rFonts w:ascii="Garamond" w:hAnsi="Garamond"/>
          <w:szCs w:val="24"/>
        </w:rPr>
        <w:t>”</w:t>
      </w:r>
    </w:p>
    <w:p w14:paraId="010D5D49" w14:textId="1F7FC203" w:rsidR="00BF424B" w:rsidRPr="00BF424B" w:rsidRDefault="00BF424B" w:rsidP="00BF424B">
      <w:pPr>
        <w:pStyle w:val="ListParagraph"/>
        <w:widowControl w:val="0"/>
        <w:numPr>
          <w:ilvl w:val="0"/>
          <w:numId w:val="26"/>
        </w:numPr>
        <w:spacing w:line="276" w:lineRule="auto"/>
        <w:rPr>
          <w:rFonts w:ascii="Garamond" w:hAnsi="Garamond"/>
          <w:szCs w:val="24"/>
        </w:rPr>
      </w:pPr>
      <w:r>
        <w:rPr>
          <w:rFonts w:ascii="Garamond" w:eastAsia="Calibri" w:hAnsi="Garamond"/>
          <w:iCs/>
          <w:szCs w:val="24"/>
        </w:rPr>
        <w:t>“</w:t>
      </w:r>
      <w:r w:rsidRPr="00851F22">
        <w:rPr>
          <w:rFonts w:ascii="Garamond" w:eastAsia="Calibri" w:hAnsi="Garamond"/>
          <w:iCs/>
          <w:szCs w:val="24"/>
        </w:rPr>
        <w:t>History &amp; Theory</w:t>
      </w:r>
      <w:r>
        <w:rPr>
          <w:rFonts w:ascii="Garamond" w:eastAsia="Calibri" w:hAnsi="Garamond"/>
          <w:iCs/>
          <w:szCs w:val="24"/>
        </w:rPr>
        <w:t>”</w:t>
      </w:r>
      <w:r w:rsidRPr="00851F22">
        <w:rPr>
          <w:rFonts w:ascii="Garamond" w:eastAsia="Calibri" w:hAnsi="Garamond"/>
          <w:iCs/>
          <w:szCs w:val="24"/>
        </w:rPr>
        <w:t xml:space="preserve"> Symposium</w:t>
      </w:r>
      <w:r>
        <w:rPr>
          <w:rFonts w:ascii="Garamond" w:eastAsia="Calibri" w:hAnsi="Garamond"/>
          <w:iCs/>
          <w:szCs w:val="24"/>
        </w:rPr>
        <w:t>, American University in Paris, July 7, 2023</w:t>
      </w:r>
    </w:p>
    <w:p w14:paraId="14D00752" w14:textId="77777777" w:rsidR="00BF424B" w:rsidRPr="003402D2" w:rsidRDefault="00BF424B" w:rsidP="00122E53">
      <w:pPr>
        <w:widowControl w:val="0"/>
        <w:spacing w:line="276" w:lineRule="auto"/>
        <w:rPr>
          <w:rFonts w:ascii="Garamond" w:hAnsi="Garamond"/>
          <w:sz w:val="12"/>
          <w:szCs w:val="12"/>
        </w:rPr>
      </w:pPr>
    </w:p>
    <w:p w14:paraId="39FEDA90" w14:textId="40A24DAD" w:rsidR="00887DDA" w:rsidRDefault="006C1CA7" w:rsidP="00DF1F48">
      <w:pPr>
        <w:widowControl w:val="0"/>
        <w:spacing w:line="276" w:lineRule="auto"/>
        <w:ind w:left="720" w:hanging="720"/>
        <w:rPr>
          <w:rFonts w:ascii="Garamond" w:hAnsi="Garamond"/>
          <w:szCs w:val="24"/>
        </w:rPr>
      </w:pPr>
      <w:bookmarkStart w:id="16" w:name="_Hlk218337482"/>
      <w:r w:rsidRPr="006C1CA7">
        <w:rPr>
          <w:rFonts w:ascii="Garamond" w:hAnsi="Garamond"/>
          <w:szCs w:val="24"/>
        </w:rPr>
        <w:t>“The Structure of Anti-Democratic Thought in Nineteenth-Century Britain</w:t>
      </w:r>
      <w:r>
        <w:rPr>
          <w:rFonts w:ascii="Garamond" w:hAnsi="Garamond"/>
          <w:szCs w:val="24"/>
        </w:rPr>
        <w:t xml:space="preserve">” </w:t>
      </w:r>
    </w:p>
    <w:p w14:paraId="42C65DE9" w14:textId="43B958EF" w:rsidR="00E90921" w:rsidRDefault="00E90921" w:rsidP="00BF424B">
      <w:pPr>
        <w:pStyle w:val="ListParagraph"/>
        <w:widowControl w:val="0"/>
        <w:numPr>
          <w:ilvl w:val="0"/>
          <w:numId w:val="22"/>
        </w:numPr>
        <w:spacing w:line="276" w:lineRule="auto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Vik-Bailey Lecture, Harvard University, Oct. 23, 2025</w:t>
      </w:r>
    </w:p>
    <w:p w14:paraId="07D2425E" w14:textId="247366D9" w:rsidR="00D03C5D" w:rsidRDefault="00CF7DEA" w:rsidP="00BF424B">
      <w:pPr>
        <w:pStyle w:val="ListParagraph"/>
        <w:widowControl w:val="0"/>
        <w:numPr>
          <w:ilvl w:val="0"/>
          <w:numId w:val="22"/>
        </w:numPr>
        <w:spacing w:line="276" w:lineRule="auto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 xml:space="preserve">History of Political Ideas </w:t>
      </w:r>
      <w:r w:rsidR="00E90921">
        <w:rPr>
          <w:rFonts w:ascii="Garamond" w:hAnsi="Garamond"/>
          <w:bCs/>
          <w:szCs w:val="24"/>
        </w:rPr>
        <w:t>S</w:t>
      </w:r>
      <w:r>
        <w:rPr>
          <w:rFonts w:ascii="Garamond" w:hAnsi="Garamond"/>
          <w:bCs/>
          <w:szCs w:val="24"/>
        </w:rPr>
        <w:t xml:space="preserve">eries, Institute for Historical Research, London, May </w:t>
      </w:r>
      <w:r w:rsidR="00E90921">
        <w:rPr>
          <w:rFonts w:ascii="Garamond" w:hAnsi="Garamond"/>
          <w:bCs/>
          <w:szCs w:val="24"/>
        </w:rPr>
        <w:t xml:space="preserve">7, </w:t>
      </w:r>
      <w:r>
        <w:rPr>
          <w:rFonts w:ascii="Garamond" w:hAnsi="Garamond"/>
          <w:bCs/>
          <w:szCs w:val="24"/>
        </w:rPr>
        <w:t>2025</w:t>
      </w:r>
    </w:p>
    <w:p w14:paraId="5AEB0DDC" w14:textId="778E5872" w:rsidR="00237C6F" w:rsidRDefault="00237C6F" w:rsidP="00BF424B">
      <w:pPr>
        <w:pStyle w:val="ListParagraph"/>
        <w:widowControl w:val="0"/>
        <w:numPr>
          <w:ilvl w:val="0"/>
          <w:numId w:val="22"/>
        </w:numPr>
        <w:spacing w:line="276" w:lineRule="auto"/>
        <w:rPr>
          <w:rFonts w:ascii="Garamond" w:hAnsi="Garamond"/>
          <w:bCs/>
          <w:szCs w:val="24"/>
        </w:rPr>
      </w:pPr>
      <w:r w:rsidRPr="00237C6F">
        <w:rPr>
          <w:rFonts w:ascii="Garamond" w:hAnsi="Garamond"/>
          <w:bCs/>
          <w:szCs w:val="24"/>
        </w:rPr>
        <w:t>Association for the History of Political Thought</w:t>
      </w:r>
      <w:r>
        <w:rPr>
          <w:rFonts w:ascii="Garamond" w:hAnsi="Garamond"/>
          <w:bCs/>
          <w:szCs w:val="24"/>
        </w:rPr>
        <w:t>, Univ</w:t>
      </w:r>
      <w:r w:rsidR="00290D51">
        <w:rPr>
          <w:rFonts w:ascii="Garamond" w:hAnsi="Garamond"/>
          <w:bCs/>
          <w:szCs w:val="24"/>
        </w:rPr>
        <w:t>.</w:t>
      </w:r>
      <w:r>
        <w:rPr>
          <w:rFonts w:ascii="Garamond" w:hAnsi="Garamond"/>
          <w:bCs/>
          <w:szCs w:val="24"/>
        </w:rPr>
        <w:t xml:space="preserve"> of Texas, Mar. 1, 2024</w:t>
      </w:r>
    </w:p>
    <w:bookmarkEnd w:id="16"/>
    <w:p w14:paraId="2C5F743A" w14:textId="414AE507" w:rsidR="00237C6F" w:rsidRDefault="00237C6F" w:rsidP="00BF424B">
      <w:pPr>
        <w:pStyle w:val="ListParagraph"/>
        <w:widowControl w:val="0"/>
        <w:numPr>
          <w:ilvl w:val="0"/>
          <w:numId w:val="22"/>
        </w:numPr>
        <w:spacing w:line="276" w:lineRule="auto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Hamilton Center, Univ</w:t>
      </w:r>
      <w:r w:rsidR="00290D51">
        <w:rPr>
          <w:rFonts w:ascii="Garamond" w:hAnsi="Garamond"/>
          <w:bCs/>
          <w:szCs w:val="24"/>
        </w:rPr>
        <w:t>.</w:t>
      </w:r>
      <w:r>
        <w:rPr>
          <w:rFonts w:ascii="Garamond" w:hAnsi="Garamond"/>
          <w:bCs/>
          <w:szCs w:val="24"/>
        </w:rPr>
        <w:t xml:space="preserve"> of Florida, Jan. 19, 2024</w:t>
      </w:r>
    </w:p>
    <w:p w14:paraId="62F92897" w14:textId="68F189C7" w:rsidR="005E6F27" w:rsidRDefault="00290D51" w:rsidP="00BF424B">
      <w:pPr>
        <w:pStyle w:val="ListParagraph"/>
        <w:widowControl w:val="0"/>
        <w:numPr>
          <w:ilvl w:val="0"/>
          <w:numId w:val="22"/>
        </w:numPr>
        <w:spacing w:line="276" w:lineRule="auto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 xml:space="preserve">College of Social Studies, </w:t>
      </w:r>
      <w:r w:rsidR="005E6F27">
        <w:rPr>
          <w:rFonts w:ascii="Garamond" w:hAnsi="Garamond"/>
          <w:bCs/>
          <w:szCs w:val="24"/>
        </w:rPr>
        <w:t>Wesleyan Univ</w:t>
      </w:r>
      <w:r>
        <w:rPr>
          <w:rFonts w:ascii="Garamond" w:hAnsi="Garamond"/>
          <w:bCs/>
          <w:szCs w:val="24"/>
        </w:rPr>
        <w:t>.</w:t>
      </w:r>
      <w:r w:rsidR="005E6F27">
        <w:rPr>
          <w:rFonts w:ascii="Garamond" w:hAnsi="Garamond"/>
          <w:bCs/>
          <w:szCs w:val="24"/>
        </w:rPr>
        <w:t>, April 10, 2023</w:t>
      </w:r>
    </w:p>
    <w:p w14:paraId="0639ECF7" w14:textId="43E1A1AF" w:rsidR="007D7227" w:rsidRPr="00796FF1" w:rsidRDefault="001B79E4" w:rsidP="00BF424B">
      <w:pPr>
        <w:pStyle w:val="ListParagraph"/>
        <w:widowControl w:val="0"/>
        <w:numPr>
          <w:ilvl w:val="0"/>
          <w:numId w:val="22"/>
        </w:numPr>
        <w:spacing w:line="276" w:lineRule="auto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 xml:space="preserve">History of Political Thought Speaker Series, </w:t>
      </w:r>
      <w:r w:rsidR="007D7227">
        <w:rPr>
          <w:rFonts w:ascii="Garamond" w:hAnsi="Garamond"/>
          <w:bCs/>
          <w:szCs w:val="24"/>
        </w:rPr>
        <w:t>Univ</w:t>
      </w:r>
      <w:r w:rsidR="00290D51">
        <w:rPr>
          <w:rFonts w:ascii="Garamond" w:hAnsi="Garamond"/>
          <w:bCs/>
          <w:szCs w:val="24"/>
        </w:rPr>
        <w:t>.</w:t>
      </w:r>
      <w:r w:rsidR="007D7227">
        <w:rPr>
          <w:rFonts w:ascii="Garamond" w:hAnsi="Garamond"/>
          <w:bCs/>
          <w:szCs w:val="24"/>
        </w:rPr>
        <w:t xml:space="preserve"> of Oklahoma, Nov. 3, 2022</w:t>
      </w:r>
    </w:p>
    <w:p w14:paraId="06DB526B" w14:textId="76576EE5" w:rsidR="006C1CA7" w:rsidRPr="00887DDA" w:rsidRDefault="006C1CA7" w:rsidP="00BF424B">
      <w:pPr>
        <w:pStyle w:val="ListParagraph"/>
        <w:widowControl w:val="0"/>
        <w:numPr>
          <w:ilvl w:val="0"/>
          <w:numId w:val="22"/>
        </w:numPr>
        <w:spacing w:line="276" w:lineRule="auto"/>
        <w:rPr>
          <w:rFonts w:ascii="Garamond" w:hAnsi="Garamond"/>
          <w:szCs w:val="24"/>
        </w:rPr>
      </w:pPr>
      <w:r w:rsidRPr="00887DDA">
        <w:rPr>
          <w:rFonts w:ascii="Garamond" w:hAnsi="Garamond"/>
          <w:szCs w:val="24"/>
        </w:rPr>
        <w:t>Transformations of Democracy Workshop, Stanford University, May 27, 2022</w:t>
      </w:r>
    </w:p>
    <w:p w14:paraId="5F61676A" w14:textId="77777777" w:rsidR="004070CB" w:rsidRPr="003402D2" w:rsidRDefault="004070CB" w:rsidP="00811857">
      <w:pPr>
        <w:widowControl w:val="0"/>
        <w:spacing w:line="276" w:lineRule="auto"/>
        <w:rPr>
          <w:rFonts w:ascii="Garamond" w:hAnsi="Garamond"/>
          <w:sz w:val="12"/>
          <w:szCs w:val="12"/>
        </w:rPr>
      </w:pPr>
    </w:p>
    <w:p w14:paraId="1108B3A8" w14:textId="0826B408" w:rsidR="00E900A0" w:rsidRDefault="00E900A0" w:rsidP="00DF1F48">
      <w:pPr>
        <w:widowControl w:val="0"/>
        <w:spacing w:line="276" w:lineRule="auto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“Albert Venn Dicey on Democracy and the Referendum”</w:t>
      </w:r>
    </w:p>
    <w:p w14:paraId="18673C31" w14:textId="41760DE6" w:rsidR="00EE28A7" w:rsidRDefault="00EE28A7" w:rsidP="00E900A0">
      <w:pPr>
        <w:pStyle w:val="ListParagraph"/>
        <w:widowControl w:val="0"/>
        <w:numPr>
          <w:ilvl w:val="0"/>
          <w:numId w:val="20"/>
        </w:num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Political Theory Workshop, Yale Univ</w:t>
      </w:r>
      <w:r w:rsidR="00290D51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>, Oct. 25, 2022</w:t>
      </w:r>
    </w:p>
    <w:p w14:paraId="154CE70C" w14:textId="1C5588A1" w:rsidR="00580557" w:rsidRDefault="00580557" w:rsidP="00E900A0">
      <w:pPr>
        <w:pStyle w:val="ListParagraph"/>
        <w:widowControl w:val="0"/>
        <w:numPr>
          <w:ilvl w:val="0"/>
          <w:numId w:val="20"/>
        </w:numPr>
        <w:spacing w:line="276" w:lineRule="auto"/>
        <w:rPr>
          <w:rFonts w:ascii="Garamond" w:hAnsi="Garamond"/>
          <w:szCs w:val="24"/>
        </w:rPr>
      </w:pPr>
      <w:r w:rsidRPr="00776FC1">
        <w:rPr>
          <w:rFonts w:ascii="Garamond" w:hAnsi="Garamond"/>
          <w:szCs w:val="24"/>
        </w:rPr>
        <w:t>APSA Annual Meeting</w:t>
      </w:r>
      <w:r>
        <w:rPr>
          <w:rFonts w:ascii="Garamond" w:hAnsi="Garamond"/>
          <w:szCs w:val="24"/>
        </w:rPr>
        <w:t>, Montréal, Sept. 15, 2022</w:t>
      </w:r>
    </w:p>
    <w:p w14:paraId="1C026782" w14:textId="409EA1BF" w:rsidR="00C4564A" w:rsidRDefault="00C4564A" w:rsidP="00E900A0">
      <w:pPr>
        <w:pStyle w:val="ListParagraph"/>
        <w:widowControl w:val="0"/>
        <w:numPr>
          <w:ilvl w:val="0"/>
          <w:numId w:val="20"/>
        </w:num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History of Political Thought Workshop, Stanford Univ</w:t>
      </w:r>
      <w:r w:rsidR="00290D51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>, May 26, 2022</w:t>
      </w:r>
    </w:p>
    <w:p w14:paraId="4A4D3411" w14:textId="164FC5BB" w:rsidR="00E900A0" w:rsidRDefault="00E900A0" w:rsidP="00E900A0">
      <w:pPr>
        <w:pStyle w:val="ListParagraph"/>
        <w:widowControl w:val="0"/>
        <w:numPr>
          <w:ilvl w:val="0"/>
          <w:numId w:val="20"/>
        </w:num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Political Theory Workshop, New York Univ</w:t>
      </w:r>
      <w:r w:rsidR="00290D51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>, Feb. 11, 2022</w:t>
      </w:r>
    </w:p>
    <w:p w14:paraId="0FBCA1C5" w14:textId="1044E5A7" w:rsidR="00362F23" w:rsidRPr="003402D2" w:rsidRDefault="00362F23" w:rsidP="00362F23">
      <w:pPr>
        <w:widowControl w:val="0"/>
        <w:spacing w:line="276" w:lineRule="auto"/>
        <w:rPr>
          <w:rFonts w:ascii="Garamond" w:hAnsi="Garamond"/>
          <w:sz w:val="12"/>
          <w:szCs w:val="12"/>
        </w:rPr>
      </w:pPr>
    </w:p>
    <w:p w14:paraId="3E2AF99B" w14:textId="7547B6C1" w:rsidR="00362F23" w:rsidRDefault="00362F23" w:rsidP="00362F23">
      <w:pPr>
        <w:widowControl w:val="0"/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“Current Free Speech Controversies: Interview with Nadine Strossen”</w:t>
      </w:r>
    </w:p>
    <w:p w14:paraId="5B3AFD47" w14:textId="6C86C0BD" w:rsidR="00362F23" w:rsidRDefault="00362F23" w:rsidP="00362F23">
      <w:pPr>
        <w:pStyle w:val="ListParagraph"/>
        <w:widowControl w:val="0"/>
        <w:numPr>
          <w:ilvl w:val="0"/>
          <w:numId w:val="23"/>
        </w:num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Initiative on Freedom of Thought, Inquiry, and Discussion, Princeton Univ</w:t>
      </w:r>
      <w:r w:rsidR="00290D51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>, Oct. 6, 2022</w:t>
      </w:r>
    </w:p>
    <w:p w14:paraId="69CB9702" w14:textId="77777777" w:rsidR="00811857" w:rsidRPr="003402D2" w:rsidRDefault="00811857" w:rsidP="00E43133">
      <w:pPr>
        <w:widowControl w:val="0"/>
        <w:spacing w:line="276" w:lineRule="auto"/>
        <w:rPr>
          <w:rFonts w:ascii="Garamond" w:hAnsi="Garamond"/>
          <w:sz w:val="12"/>
          <w:szCs w:val="12"/>
        </w:rPr>
      </w:pPr>
    </w:p>
    <w:p w14:paraId="09EEDB6B" w14:textId="6D026C7C" w:rsidR="00E001AA" w:rsidRDefault="00E001AA" w:rsidP="00DF1F48">
      <w:pPr>
        <w:widowControl w:val="0"/>
        <w:spacing w:line="276" w:lineRule="auto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“Max Weber on the Ideologically Neutral University”</w:t>
      </w:r>
    </w:p>
    <w:p w14:paraId="2BA12ABE" w14:textId="309F5D73" w:rsidR="00E90921" w:rsidRDefault="00A06DFB" w:rsidP="00E001AA">
      <w:pPr>
        <w:pStyle w:val="ListParagraph"/>
        <w:widowControl w:val="0"/>
        <w:numPr>
          <w:ilvl w:val="0"/>
          <w:numId w:val="19"/>
        </w:num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Program in Constitutional </w:t>
      </w:r>
      <w:r w:rsidR="00B26DCB">
        <w:rPr>
          <w:rFonts w:ascii="Garamond" w:hAnsi="Garamond"/>
          <w:szCs w:val="24"/>
        </w:rPr>
        <w:t>Government</w:t>
      </w:r>
      <w:r>
        <w:rPr>
          <w:rFonts w:ascii="Garamond" w:hAnsi="Garamond"/>
          <w:szCs w:val="24"/>
        </w:rPr>
        <w:t>, Harvard University, Nov. 21, 2025</w:t>
      </w:r>
    </w:p>
    <w:p w14:paraId="57DC19CC" w14:textId="176ED3CF" w:rsidR="00E001AA" w:rsidRDefault="00E001AA" w:rsidP="00E001AA">
      <w:pPr>
        <w:pStyle w:val="ListParagraph"/>
        <w:widowControl w:val="0"/>
        <w:numPr>
          <w:ilvl w:val="0"/>
          <w:numId w:val="19"/>
        </w:numPr>
        <w:spacing w:line="276" w:lineRule="auto"/>
        <w:rPr>
          <w:rFonts w:ascii="Garamond" w:hAnsi="Garamond"/>
          <w:szCs w:val="24"/>
        </w:rPr>
      </w:pPr>
      <w:r w:rsidRPr="00E001AA">
        <w:rPr>
          <w:rFonts w:ascii="Garamond" w:hAnsi="Garamond"/>
          <w:szCs w:val="24"/>
        </w:rPr>
        <w:t xml:space="preserve">Mercer House Speakers Series, </w:t>
      </w:r>
      <w:r w:rsidR="00B26DCB">
        <w:rPr>
          <w:rFonts w:ascii="Garamond" w:hAnsi="Garamond"/>
          <w:szCs w:val="24"/>
        </w:rPr>
        <w:t xml:space="preserve">Mercer House, </w:t>
      </w:r>
      <w:r w:rsidRPr="00E001AA">
        <w:rPr>
          <w:rFonts w:ascii="Garamond" w:hAnsi="Garamond"/>
          <w:szCs w:val="24"/>
        </w:rPr>
        <w:t>Princeton,</w:t>
      </w:r>
      <w:r>
        <w:rPr>
          <w:rFonts w:ascii="Garamond" w:hAnsi="Garamond"/>
          <w:szCs w:val="24"/>
        </w:rPr>
        <w:t xml:space="preserve"> </w:t>
      </w:r>
      <w:r w:rsidR="006B27B9">
        <w:rPr>
          <w:rFonts w:ascii="Garamond" w:hAnsi="Garamond"/>
          <w:szCs w:val="24"/>
        </w:rPr>
        <w:t xml:space="preserve">NJ </w:t>
      </w:r>
      <w:r>
        <w:rPr>
          <w:rFonts w:ascii="Garamond" w:hAnsi="Garamond"/>
          <w:szCs w:val="24"/>
        </w:rPr>
        <w:t>Oct. 8, 2021</w:t>
      </w:r>
    </w:p>
    <w:p w14:paraId="5A439B3F" w14:textId="0C42C189" w:rsidR="00026FE2" w:rsidRPr="00E001AA" w:rsidRDefault="00026FE2" w:rsidP="00E001AA">
      <w:pPr>
        <w:pStyle w:val="ListParagraph"/>
        <w:widowControl w:val="0"/>
        <w:numPr>
          <w:ilvl w:val="0"/>
          <w:numId w:val="19"/>
        </w:num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James Madison Program, Princeton Univ</w:t>
      </w:r>
      <w:r w:rsidR="00290D51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>, Nov. 2/Nov. 9, 2021 (two-part symposium)</w:t>
      </w:r>
    </w:p>
    <w:p w14:paraId="4399D0C3" w14:textId="77777777" w:rsidR="00E001AA" w:rsidRPr="003402D2" w:rsidRDefault="00E001AA" w:rsidP="00DF1F48">
      <w:pPr>
        <w:widowControl w:val="0"/>
        <w:spacing w:line="276" w:lineRule="auto"/>
        <w:ind w:left="720" w:hanging="720"/>
        <w:rPr>
          <w:rFonts w:ascii="Garamond" w:hAnsi="Garamond"/>
          <w:sz w:val="12"/>
          <w:szCs w:val="12"/>
        </w:rPr>
      </w:pPr>
    </w:p>
    <w:p w14:paraId="5484D736" w14:textId="2BF7DAC8" w:rsidR="00E0350D" w:rsidRDefault="00E0350D" w:rsidP="00DF1F48">
      <w:pPr>
        <w:widowControl w:val="0"/>
        <w:spacing w:line="276" w:lineRule="auto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“</w:t>
      </w:r>
      <w:r w:rsidR="003E55B0">
        <w:rPr>
          <w:rFonts w:ascii="Garamond" w:hAnsi="Garamond"/>
          <w:szCs w:val="24"/>
        </w:rPr>
        <w:t>Parties before the Party System</w:t>
      </w:r>
      <w:r>
        <w:rPr>
          <w:rFonts w:ascii="Garamond" w:hAnsi="Garamond"/>
          <w:szCs w:val="24"/>
        </w:rPr>
        <w:t>”</w:t>
      </w:r>
    </w:p>
    <w:p w14:paraId="7226FCD7" w14:textId="4F1E800C" w:rsidR="00E0350D" w:rsidRPr="00E0350D" w:rsidRDefault="000C131B" w:rsidP="00E0350D">
      <w:pPr>
        <w:pStyle w:val="ListParagraph"/>
        <w:widowControl w:val="0"/>
        <w:numPr>
          <w:ilvl w:val="0"/>
          <w:numId w:val="17"/>
        </w:num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Launch of</w:t>
      </w:r>
      <w:r w:rsidR="00E0350D">
        <w:rPr>
          <w:rFonts w:ascii="Garamond" w:hAnsi="Garamond"/>
          <w:szCs w:val="24"/>
        </w:rPr>
        <w:t xml:space="preserve"> Max Skjönsberg’s </w:t>
      </w:r>
      <w:r w:rsidR="00E0350D">
        <w:rPr>
          <w:rFonts w:ascii="Garamond" w:hAnsi="Garamond"/>
          <w:i/>
          <w:iCs/>
          <w:szCs w:val="24"/>
        </w:rPr>
        <w:t>Persistence of Party</w:t>
      </w:r>
      <w:r w:rsidR="00E0350D">
        <w:rPr>
          <w:rFonts w:ascii="Garamond" w:hAnsi="Garamond"/>
          <w:szCs w:val="24"/>
        </w:rPr>
        <w:t>, Univ</w:t>
      </w:r>
      <w:r w:rsidR="00290D51">
        <w:rPr>
          <w:rFonts w:ascii="Garamond" w:hAnsi="Garamond"/>
          <w:szCs w:val="24"/>
        </w:rPr>
        <w:t>.</w:t>
      </w:r>
      <w:r w:rsidR="00E0350D">
        <w:rPr>
          <w:rFonts w:ascii="Garamond" w:hAnsi="Garamond"/>
          <w:szCs w:val="24"/>
        </w:rPr>
        <w:t xml:space="preserve"> of Liverpool, April 28, 2021</w:t>
      </w:r>
    </w:p>
    <w:p w14:paraId="67A13DFD" w14:textId="77777777" w:rsidR="00E0350D" w:rsidRPr="003402D2" w:rsidRDefault="00E0350D" w:rsidP="00DF1F48">
      <w:pPr>
        <w:widowControl w:val="0"/>
        <w:spacing w:line="276" w:lineRule="auto"/>
        <w:ind w:left="720" w:hanging="720"/>
        <w:rPr>
          <w:rFonts w:ascii="Garamond" w:hAnsi="Garamond"/>
          <w:sz w:val="12"/>
          <w:szCs w:val="12"/>
        </w:rPr>
      </w:pPr>
    </w:p>
    <w:p w14:paraId="46E257D3" w14:textId="680FBAC6" w:rsidR="00A00811" w:rsidRDefault="00A00811" w:rsidP="00A00811">
      <w:pPr>
        <w:widowControl w:val="0"/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“Auguste Comte and </w:t>
      </w:r>
      <w:r w:rsidR="00A76A33">
        <w:rPr>
          <w:rFonts w:ascii="Garamond" w:hAnsi="Garamond"/>
          <w:szCs w:val="24"/>
        </w:rPr>
        <w:t>the Technocracy of the Right</w:t>
      </w:r>
      <w:r>
        <w:rPr>
          <w:rFonts w:ascii="Garamond" w:hAnsi="Garamond"/>
          <w:szCs w:val="24"/>
        </w:rPr>
        <w:t>”</w:t>
      </w:r>
    </w:p>
    <w:p w14:paraId="7C9422F8" w14:textId="523A2CA5" w:rsidR="00FB23D9" w:rsidRDefault="00FB23D9" w:rsidP="00A00811">
      <w:pPr>
        <w:pStyle w:val="ListParagraph"/>
        <w:widowControl w:val="0"/>
        <w:numPr>
          <w:ilvl w:val="0"/>
          <w:numId w:val="15"/>
        </w:numPr>
        <w:spacing w:line="276" w:lineRule="auto"/>
        <w:rPr>
          <w:rFonts w:ascii="Garamond" w:hAnsi="Garamond"/>
          <w:szCs w:val="24"/>
        </w:rPr>
      </w:pPr>
      <w:r w:rsidRPr="00FB23D9">
        <w:rPr>
          <w:rFonts w:ascii="Garamond" w:hAnsi="Garamond"/>
          <w:szCs w:val="24"/>
        </w:rPr>
        <w:t>Academia Tocqueville</w:t>
      </w:r>
      <w:r>
        <w:rPr>
          <w:rFonts w:ascii="Garamond" w:hAnsi="Garamond"/>
          <w:szCs w:val="24"/>
        </w:rPr>
        <w:t>, Paris, France, July 3, 2023</w:t>
      </w:r>
    </w:p>
    <w:p w14:paraId="60FCE71D" w14:textId="7FA874C2" w:rsidR="00A76A33" w:rsidRDefault="00A76A33" w:rsidP="00A00811">
      <w:pPr>
        <w:pStyle w:val="ListParagraph"/>
        <w:widowControl w:val="0"/>
        <w:numPr>
          <w:ilvl w:val="0"/>
          <w:numId w:val="15"/>
        </w:num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Zephyr Institute, Palo Alto, CA, May 2</w:t>
      </w:r>
      <w:r w:rsidR="00887DDA">
        <w:rPr>
          <w:rFonts w:ascii="Garamond" w:hAnsi="Garamond"/>
          <w:szCs w:val="24"/>
        </w:rPr>
        <w:t>3</w:t>
      </w:r>
      <w:r>
        <w:rPr>
          <w:rFonts w:ascii="Garamond" w:hAnsi="Garamond"/>
          <w:szCs w:val="24"/>
        </w:rPr>
        <w:t>, 2022</w:t>
      </w:r>
    </w:p>
    <w:p w14:paraId="1C0E53FB" w14:textId="3E7D1E37" w:rsidR="00A00811" w:rsidRDefault="00A00811" w:rsidP="00A00811">
      <w:pPr>
        <w:pStyle w:val="ListParagraph"/>
        <w:widowControl w:val="0"/>
        <w:numPr>
          <w:ilvl w:val="0"/>
          <w:numId w:val="15"/>
        </w:num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Symposium on the French Right, Abigail Adams Institute, </w:t>
      </w:r>
      <w:r w:rsidR="003E73CD">
        <w:rPr>
          <w:rFonts w:ascii="Garamond" w:hAnsi="Garamond"/>
          <w:szCs w:val="24"/>
        </w:rPr>
        <w:t xml:space="preserve">Cambridge, MA, Mar. </w:t>
      </w:r>
      <w:r w:rsidR="00D94A85">
        <w:rPr>
          <w:rFonts w:ascii="Garamond" w:hAnsi="Garamond"/>
          <w:szCs w:val="24"/>
        </w:rPr>
        <w:t>27</w:t>
      </w:r>
      <w:r w:rsidR="003E73CD">
        <w:rPr>
          <w:rFonts w:ascii="Garamond" w:hAnsi="Garamond"/>
          <w:szCs w:val="24"/>
        </w:rPr>
        <w:t>, 2</w:t>
      </w:r>
      <w:r w:rsidR="00D94A85">
        <w:rPr>
          <w:rFonts w:ascii="Garamond" w:hAnsi="Garamond"/>
          <w:szCs w:val="24"/>
        </w:rPr>
        <w:t>02</w:t>
      </w:r>
      <w:r w:rsidR="003E73CD">
        <w:rPr>
          <w:rFonts w:ascii="Garamond" w:hAnsi="Garamond"/>
          <w:szCs w:val="24"/>
        </w:rPr>
        <w:t>1</w:t>
      </w:r>
    </w:p>
    <w:p w14:paraId="6EF84649" w14:textId="77777777" w:rsidR="009664E9" w:rsidRPr="003402D2" w:rsidRDefault="009664E9" w:rsidP="009664E9">
      <w:pPr>
        <w:pStyle w:val="ListParagraph"/>
        <w:widowControl w:val="0"/>
        <w:spacing w:line="276" w:lineRule="auto"/>
        <w:rPr>
          <w:rFonts w:ascii="Garamond" w:hAnsi="Garamond"/>
          <w:sz w:val="12"/>
          <w:szCs w:val="12"/>
        </w:rPr>
      </w:pPr>
    </w:p>
    <w:p w14:paraId="0F63F072" w14:textId="00B1D4F9" w:rsidR="00E22465" w:rsidRDefault="00D94A85" w:rsidP="00DF1F48">
      <w:pPr>
        <w:widowControl w:val="0"/>
        <w:spacing w:line="276" w:lineRule="auto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“On the Nadir of Natural Rights Theory in Victorian Britain”</w:t>
      </w:r>
    </w:p>
    <w:p w14:paraId="414410C6" w14:textId="5F4793AA" w:rsidR="00D94A85" w:rsidRPr="00D94A85" w:rsidRDefault="00D94A85" w:rsidP="00D94A85">
      <w:pPr>
        <w:pStyle w:val="ListParagraph"/>
        <w:widowControl w:val="0"/>
        <w:numPr>
          <w:ilvl w:val="0"/>
          <w:numId w:val="16"/>
        </w:num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Workshop on the History of Rights</w:t>
      </w:r>
      <w:r w:rsidR="007212C6">
        <w:rPr>
          <w:rFonts w:ascii="Garamond" w:hAnsi="Garamond"/>
          <w:szCs w:val="24"/>
        </w:rPr>
        <w:t>, Univ</w:t>
      </w:r>
      <w:r w:rsidR="00290D51">
        <w:rPr>
          <w:rFonts w:ascii="Garamond" w:hAnsi="Garamond"/>
          <w:szCs w:val="24"/>
        </w:rPr>
        <w:t>.</w:t>
      </w:r>
      <w:r w:rsidR="007212C6">
        <w:rPr>
          <w:rFonts w:ascii="Garamond" w:hAnsi="Garamond"/>
          <w:szCs w:val="24"/>
        </w:rPr>
        <w:t xml:space="preserve"> of Chicago</w:t>
      </w:r>
      <w:r>
        <w:rPr>
          <w:rFonts w:ascii="Garamond" w:hAnsi="Garamond"/>
          <w:szCs w:val="24"/>
        </w:rPr>
        <w:t>, Mar. 19, 2021</w:t>
      </w:r>
    </w:p>
    <w:p w14:paraId="78C7BE41" w14:textId="77777777" w:rsidR="00D94A85" w:rsidRPr="003402D2" w:rsidRDefault="00D94A85" w:rsidP="00DF1F48">
      <w:pPr>
        <w:widowControl w:val="0"/>
        <w:spacing w:line="276" w:lineRule="auto"/>
        <w:ind w:left="720" w:hanging="720"/>
        <w:rPr>
          <w:rFonts w:ascii="Garamond" w:hAnsi="Garamond"/>
          <w:sz w:val="12"/>
          <w:szCs w:val="12"/>
        </w:rPr>
      </w:pPr>
    </w:p>
    <w:p w14:paraId="609F87D9" w14:textId="36F4E56C" w:rsidR="00776FC1" w:rsidRDefault="00776FC1" w:rsidP="00DF1F48">
      <w:pPr>
        <w:widowControl w:val="0"/>
        <w:spacing w:line="276" w:lineRule="auto"/>
        <w:ind w:left="720" w:hanging="720"/>
        <w:rPr>
          <w:rFonts w:ascii="Garamond" w:hAnsi="Garamond"/>
          <w:szCs w:val="24"/>
        </w:rPr>
      </w:pPr>
      <w:r w:rsidRPr="00776FC1">
        <w:rPr>
          <w:rFonts w:ascii="Garamond" w:hAnsi="Garamond"/>
          <w:szCs w:val="24"/>
        </w:rPr>
        <w:t>Symposi</w:t>
      </w:r>
      <w:r w:rsidR="001C7095">
        <w:rPr>
          <w:rFonts w:ascii="Garamond" w:hAnsi="Garamond"/>
          <w:szCs w:val="24"/>
        </w:rPr>
        <w:t>a</w:t>
      </w:r>
      <w:r w:rsidRPr="00776FC1">
        <w:rPr>
          <w:rFonts w:ascii="Garamond" w:hAnsi="Garamond"/>
          <w:szCs w:val="24"/>
        </w:rPr>
        <w:t xml:space="preserve"> on </w:t>
      </w:r>
      <w:r w:rsidRPr="00776FC1">
        <w:rPr>
          <w:rFonts w:ascii="Garamond" w:hAnsi="Garamond"/>
          <w:i/>
          <w:szCs w:val="24"/>
        </w:rPr>
        <w:t>Parliament the Mirror of the Nation</w:t>
      </w:r>
    </w:p>
    <w:p w14:paraId="2688E07A" w14:textId="7F378D6D" w:rsidR="00DF1CF0" w:rsidRPr="00DF1CF0" w:rsidRDefault="00DF1CF0" w:rsidP="00DF1CF0">
      <w:pPr>
        <w:pStyle w:val="ListParagraph"/>
        <w:widowControl w:val="0"/>
        <w:numPr>
          <w:ilvl w:val="0"/>
          <w:numId w:val="5"/>
        </w:num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Centre for Political Thought, Cambridge Univ</w:t>
      </w:r>
      <w:r w:rsidR="00290D51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>, Jan. 28, 2021 (discussants: Tejas Parasher</w:t>
      </w:r>
      <w:r w:rsidR="00E562F0">
        <w:rPr>
          <w:rFonts w:ascii="Garamond" w:hAnsi="Garamond"/>
          <w:szCs w:val="24"/>
        </w:rPr>
        <w:t xml:space="preserve">, </w:t>
      </w:r>
      <w:r w:rsidR="00E562F0">
        <w:rPr>
          <w:rFonts w:ascii="Garamond" w:hAnsi="Garamond"/>
          <w:szCs w:val="24"/>
        </w:rPr>
        <w:lastRenderedPageBreak/>
        <w:t>Mira Siegelberg</w:t>
      </w:r>
      <w:r>
        <w:rPr>
          <w:rFonts w:ascii="Garamond" w:hAnsi="Garamond"/>
          <w:szCs w:val="24"/>
        </w:rPr>
        <w:t xml:space="preserve">). In conjunction with Will Selinger’s </w:t>
      </w:r>
      <w:r>
        <w:rPr>
          <w:rFonts w:ascii="Garamond" w:hAnsi="Garamond"/>
          <w:i/>
          <w:iCs/>
          <w:szCs w:val="24"/>
        </w:rPr>
        <w:t>Parliamentarism</w:t>
      </w:r>
      <w:r>
        <w:rPr>
          <w:rFonts w:ascii="Garamond" w:hAnsi="Garamond"/>
          <w:szCs w:val="24"/>
        </w:rPr>
        <w:t>.</w:t>
      </w:r>
    </w:p>
    <w:p w14:paraId="0C068953" w14:textId="697E30E7" w:rsidR="002579B2" w:rsidRDefault="002579B2" w:rsidP="00DF1F48">
      <w:pPr>
        <w:pStyle w:val="ListParagraph"/>
        <w:widowControl w:val="0"/>
        <w:numPr>
          <w:ilvl w:val="0"/>
          <w:numId w:val="5"/>
        </w:num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Political Theory Speaker Series, Georgetown Univ</w:t>
      </w:r>
      <w:r w:rsidR="00290D51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 xml:space="preserve">, Nov. 13, 2020. In conjunction with Will Selinger’s </w:t>
      </w:r>
      <w:r>
        <w:rPr>
          <w:rFonts w:ascii="Garamond" w:hAnsi="Garamond"/>
          <w:i/>
          <w:iCs/>
          <w:szCs w:val="24"/>
        </w:rPr>
        <w:t>Parliamentarism</w:t>
      </w:r>
      <w:r>
        <w:rPr>
          <w:rFonts w:ascii="Garamond" w:hAnsi="Garamond"/>
          <w:szCs w:val="24"/>
        </w:rPr>
        <w:t>.</w:t>
      </w:r>
    </w:p>
    <w:p w14:paraId="41A7AEEA" w14:textId="57DA4983" w:rsidR="00147A5B" w:rsidRDefault="0052164A" w:rsidP="00DF1F48">
      <w:pPr>
        <w:pStyle w:val="ListParagraph"/>
        <w:widowControl w:val="0"/>
        <w:numPr>
          <w:ilvl w:val="0"/>
          <w:numId w:val="5"/>
        </w:num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Whitney Humanities Program and the Center for the Study of Representative Institutions</w:t>
      </w:r>
      <w:r w:rsidR="00147A5B">
        <w:rPr>
          <w:rFonts w:ascii="Garamond" w:hAnsi="Garamond"/>
          <w:szCs w:val="24"/>
        </w:rPr>
        <w:t>, Yale Univ</w:t>
      </w:r>
      <w:r w:rsidR="00290D51">
        <w:rPr>
          <w:rFonts w:ascii="Garamond" w:hAnsi="Garamond"/>
          <w:szCs w:val="24"/>
        </w:rPr>
        <w:t>.</w:t>
      </w:r>
      <w:r w:rsidR="00147A5B">
        <w:rPr>
          <w:rFonts w:ascii="Garamond" w:hAnsi="Garamond"/>
          <w:szCs w:val="24"/>
        </w:rPr>
        <w:t>, Feb. 21, 2020 (discussant</w:t>
      </w:r>
      <w:r w:rsidR="00DF1CF0">
        <w:rPr>
          <w:rFonts w:ascii="Garamond" w:hAnsi="Garamond"/>
          <w:szCs w:val="24"/>
        </w:rPr>
        <w:t>s</w:t>
      </w:r>
      <w:r>
        <w:rPr>
          <w:rFonts w:ascii="Garamond" w:hAnsi="Garamond"/>
          <w:szCs w:val="24"/>
        </w:rPr>
        <w:t>: Isaac Nakhimovsky, Giulia Oskian, Noah Rosenblum</w:t>
      </w:r>
      <w:r w:rsidR="00147A5B">
        <w:rPr>
          <w:rFonts w:ascii="Garamond" w:hAnsi="Garamond"/>
          <w:szCs w:val="24"/>
        </w:rPr>
        <w:t xml:space="preserve">). In conjunction with Will Selinger’s </w:t>
      </w:r>
      <w:r w:rsidR="00147A5B">
        <w:rPr>
          <w:rFonts w:ascii="Garamond" w:hAnsi="Garamond"/>
          <w:i/>
          <w:iCs/>
          <w:szCs w:val="24"/>
        </w:rPr>
        <w:t>Parliamentarism</w:t>
      </w:r>
      <w:r w:rsidR="00147A5B">
        <w:rPr>
          <w:rFonts w:ascii="Garamond" w:hAnsi="Garamond"/>
          <w:szCs w:val="24"/>
        </w:rPr>
        <w:t>.</w:t>
      </w:r>
    </w:p>
    <w:p w14:paraId="62956FDA" w14:textId="65A47D64" w:rsidR="00776FC1" w:rsidRDefault="00776FC1" w:rsidP="00DF1F48">
      <w:pPr>
        <w:pStyle w:val="ListParagraph"/>
        <w:widowControl w:val="0"/>
        <w:numPr>
          <w:ilvl w:val="0"/>
          <w:numId w:val="5"/>
        </w:numPr>
        <w:spacing w:line="276" w:lineRule="auto"/>
        <w:rPr>
          <w:rFonts w:ascii="Garamond" w:hAnsi="Garamond"/>
          <w:szCs w:val="24"/>
        </w:rPr>
      </w:pPr>
      <w:r w:rsidRPr="00776FC1">
        <w:rPr>
          <w:rFonts w:ascii="Garamond" w:hAnsi="Garamond"/>
          <w:szCs w:val="24"/>
        </w:rPr>
        <w:t>UCHV</w:t>
      </w:r>
      <w:r w:rsidR="003605A5">
        <w:rPr>
          <w:rFonts w:ascii="Garamond" w:hAnsi="Garamond"/>
          <w:szCs w:val="24"/>
        </w:rPr>
        <w:t xml:space="preserve"> &amp; Politics Dept.</w:t>
      </w:r>
      <w:r w:rsidRPr="00776FC1">
        <w:rPr>
          <w:rFonts w:ascii="Garamond" w:hAnsi="Garamond"/>
          <w:szCs w:val="24"/>
        </w:rPr>
        <w:t>, Princeton Univ</w:t>
      </w:r>
      <w:r w:rsidR="00290D51">
        <w:rPr>
          <w:rFonts w:ascii="Garamond" w:hAnsi="Garamond"/>
          <w:szCs w:val="24"/>
        </w:rPr>
        <w:t>.</w:t>
      </w:r>
      <w:r w:rsidRPr="00776FC1">
        <w:rPr>
          <w:rFonts w:ascii="Garamond" w:hAnsi="Garamond"/>
          <w:szCs w:val="24"/>
        </w:rPr>
        <w:t>, Oct. 4, 2019</w:t>
      </w:r>
      <w:r>
        <w:rPr>
          <w:rFonts w:ascii="Garamond" w:hAnsi="Garamond"/>
          <w:szCs w:val="24"/>
        </w:rPr>
        <w:t xml:space="preserve"> </w:t>
      </w:r>
      <w:r w:rsidRPr="00776FC1">
        <w:rPr>
          <w:rFonts w:ascii="Garamond" w:hAnsi="Garamond"/>
          <w:szCs w:val="24"/>
        </w:rPr>
        <w:t>(discussants: Richard Bourke, Bryan Garsten, Bernard Manin, Helena Rosenblatt)</w:t>
      </w:r>
    </w:p>
    <w:p w14:paraId="50A1AB3C" w14:textId="18B8BF04" w:rsidR="00776FC1" w:rsidRDefault="00776FC1" w:rsidP="00DF1F48">
      <w:pPr>
        <w:pStyle w:val="ListParagraph"/>
        <w:widowControl w:val="0"/>
        <w:numPr>
          <w:ilvl w:val="0"/>
          <w:numId w:val="5"/>
        </w:numPr>
        <w:spacing w:line="276" w:lineRule="auto"/>
        <w:rPr>
          <w:rFonts w:ascii="Garamond" w:hAnsi="Garamond"/>
          <w:szCs w:val="24"/>
        </w:rPr>
      </w:pPr>
      <w:r w:rsidRPr="00776FC1">
        <w:rPr>
          <w:rFonts w:ascii="Garamond" w:hAnsi="Garamond"/>
          <w:szCs w:val="24"/>
        </w:rPr>
        <w:t xml:space="preserve">APSA Annual Meeting, </w:t>
      </w:r>
      <w:r w:rsidR="003403DA">
        <w:rPr>
          <w:rFonts w:ascii="Garamond" w:hAnsi="Garamond"/>
          <w:szCs w:val="24"/>
        </w:rPr>
        <w:t xml:space="preserve">Washington, DC, </w:t>
      </w:r>
      <w:r w:rsidRPr="00776FC1">
        <w:rPr>
          <w:rFonts w:ascii="Garamond" w:hAnsi="Garamond"/>
          <w:szCs w:val="24"/>
        </w:rPr>
        <w:t xml:space="preserve">Aug </w:t>
      </w:r>
      <w:r w:rsidR="00441404">
        <w:rPr>
          <w:rFonts w:ascii="Garamond" w:hAnsi="Garamond"/>
          <w:szCs w:val="24"/>
        </w:rPr>
        <w:t xml:space="preserve">29, </w:t>
      </w:r>
      <w:r w:rsidRPr="00776FC1">
        <w:rPr>
          <w:rFonts w:ascii="Garamond" w:hAnsi="Garamond"/>
          <w:szCs w:val="24"/>
        </w:rPr>
        <w:t>2019</w:t>
      </w:r>
      <w:r>
        <w:rPr>
          <w:rFonts w:ascii="Garamond" w:hAnsi="Garamond"/>
          <w:szCs w:val="24"/>
        </w:rPr>
        <w:t xml:space="preserve"> (as “Author Meets Critics” Panel; discussants: </w:t>
      </w:r>
      <w:r w:rsidR="00A36512">
        <w:rPr>
          <w:rFonts w:ascii="Garamond" w:hAnsi="Garamond"/>
          <w:szCs w:val="24"/>
        </w:rPr>
        <w:t xml:space="preserve">Giulia Oskian, </w:t>
      </w:r>
      <w:r w:rsidRPr="00776FC1">
        <w:rPr>
          <w:rFonts w:ascii="Garamond" w:hAnsi="Garamond"/>
          <w:szCs w:val="24"/>
        </w:rPr>
        <w:t>Jennifer Pitts, Lucia Rubinelli, Shannon Stimson</w:t>
      </w:r>
      <w:r>
        <w:rPr>
          <w:rFonts w:ascii="Garamond" w:hAnsi="Garamond"/>
          <w:szCs w:val="24"/>
        </w:rPr>
        <w:t>)</w:t>
      </w:r>
    </w:p>
    <w:p w14:paraId="3776AB27" w14:textId="77777777" w:rsidR="00DC35EC" w:rsidRPr="003402D2" w:rsidRDefault="00DC35EC" w:rsidP="006D5C67">
      <w:pPr>
        <w:widowControl w:val="0"/>
        <w:spacing w:line="276" w:lineRule="auto"/>
        <w:rPr>
          <w:rFonts w:ascii="Garamond" w:hAnsi="Garamond"/>
          <w:sz w:val="12"/>
          <w:szCs w:val="12"/>
        </w:rPr>
      </w:pPr>
    </w:p>
    <w:p w14:paraId="77A6CC89" w14:textId="66E4A396" w:rsidR="006D5C67" w:rsidRDefault="006D5C67" w:rsidP="006D5C67">
      <w:pPr>
        <w:widowControl w:val="0"/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“</w:t>
      </w:r>
      <w:r w:rsidR="002F5ABF">
        <w:rPr>
          <w:rFonts w:ascii="Garamond" w:hAnsi="Garamond"/>
          <w:szCs w:val="24"/>
        </w:rPr>
        <w:t xml:space="preserve">How to </w:t>
      </w:r>
      <w:r w:rsidR="00FF00C7">
        <w:rPr>
          <w:rFonts w:ascii="Garamond" w:hAnsi="Garamond"/>
          <w:szCs w:val="24"/>
        </w:rPr>
        <w:t>Think about</w:t>
      </w:r>
      <w:r w:rsidR="002F5ABF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Mill’s </w:t>
      </w:r>
      <w:r>
        <w:rPr>
          <w:rFonts w:ascii="Garamond" w:hAnsi="Garamond"/>
          <w:i/>
          <w:iCs/>
          <w:szCs w:val="24"/>
        </w:rPr>
        <w:t>On Liberty</w:t>
      </w:r>
      <w:r w:rsidR="00FF00C7">
        <w:rPr>
          <w:rFonts w:ascii="Garamond" w:hAnsi="Garamond"/>
          <w:szCs w:val="24"/>
        </w:rPr>
        <w:t xml:space="preserve"> Like an Historian of Political Thought</w:t>
      </w:r>
      <w:r>
        <w:rPr>
          <w:rFonts w:ascii="Garamond" w:hAnsi="Garamond"/>
          <w:szCs w:val="24"/>
        </w:rPr>
        <w:t>”</w:t>
      </w:r>
    </w:p>
    <w:p w14:paraId="2EF58A18" w14:textId="6A67000E" w:rsidR="005E6F27" w:rsidRDefault="00290D51" w:rsidP="006D5C67">
      <w:pPr>
        <w:pStyle w:val="ListParagraph"/>
        <w:widowControl w:val="0"/>
        <w:numPr>
          <w:ilvl w:val="0"/>
          <w:numId w:val="9"/>
        </w:num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Wesleyan Community Lecture, </w:t>
      </w:r>
      <w:r w:rsidR="005E6F27">
        <w:rPr>
          <w:rFonts w:ascii="Garamond" w:hAnsi="Garamond"/>
          <w:szCs w:val="24"/>
        </w:rPr>
        <w:t>Wesleyan Univ</w:t>
      </w:r>
      <w:r>
        <w:rPr>
          <w:rFonts w:ascii="Garamond" w:hAnsi="Garamond"/>
          <w:szCs w:val="24"/>
        </w:rPr>
        <w:t>.</w:t>
      </w:r>
      <w:r w:rsidR="005E6F27">
        <w:rPr>
          <w:rFonts w:ascii="Garamond" w:hAnsi="Garamond"/>
          <w:szCs w:val="24"/>
        </w:rPr>
        <w:t>, April 10, 2023</w:t>
      </w:r>
    </w:p>
    <w:p w14:paraId="18404792" w14:textId="436DFA73" w:rsidR="002F5ABF" w:rsidRDefault="002F5ABF" w:rsidP="006D5C67">
      <w:pPr>
        <w:pStyle w:val="ListParagraph"/>
        <w:widowControl w:val="0"/>
        <w:numPr>
          <w:ilvl w:val="0"/>
          <w:numId w:val="9"/>
        </w:num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Stanford Univ</w:t>
      </w:r>
      <w:r w:rsidR="00290D51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 xml:space="preserve">, </w:t>
      </w:r>
      <w:r w:rsidR="005E6F27">
        <w:rPr>
          <w:rFonts w:ascii="Garamond" w:hAnsi="Garamond"/>
          <w:szCs w:val="24"/>
        </w:rPr>
        <w:t>F</w:t>
      </w:r>
      <w:r>
        <w:rPr>
          <w:rFonts w:ascii="Garamond" w:hAnsi="Garamond"/>
          <w:szCs w:val="24"/>
        </w:rPr>
        <w:t xml:space="preserve">eb. </w:t>
      </w:r>
      <w:r w:rsidR="005E6F27">
        <w:rPr>
          <w:rFonts w:ascii="Garamond" w:hAnsi="Garamond"/>
          <w:szCs w:val="24"/>
        </w:rPr>
        <w:t xml:space="preserve">23, </w:t>
      </w:r>
      <w:r>
        <w:rPr>
          <w:rFonts w:ascii="Garamond" w:hAnsi="Garamond"/>
          <w:szCs w:val="24"/>
        </w:rPr>
        <w:t>202</w:t>
      </w:r>
      <w:r w:rsidR="0023248D">
        <w:rPr>
          <w:rFonts w:ascii="Garamond" w:hAnsi="Garamond"/>
          <w:szCs w:val="24"/>
        </w:rPr>
        <w:t>3</w:t>
      </w:r>
    </w:p>
    <w:p w14:paraId="5B60D613" w14:textId="17770EEA" w:rsidR="006D5C67" w:rsidRPr="00CF3038" w:rsidRDefault="006D5C67" w:rsidP="006D5C67">
      <w:pPr>
        <w:pStyle w:val="ListParagraph"/>
        <w:widowControl w:val="0"/>
        <w:numPr>
          <w:ilvl w:val="0"/>
          <w:numId w:val="9"/>
        </w:numPr>
        <w:spacing w:line="276" w:lineRule="auto"/>
        <w:rPr>
          <w:rFonts w:ascii="Garamond" w:hAnsi="Garamond"/>
          <w:szCs w:val="24"/>
        </w:rPr>
      </w:pPr>
      <w:r w:rsidRPr="00CF3038">
        <w:rPr>
          <w:rFonts w:ascii="Garamond" w:hAnsi="Garamond"/>
          <w:szCs w:val="24"/>
        </w:rPr>
        <w:t xml:space="preserve">Contemporary Civilization </w:t>
      </w:r>
      <w:r w:rsidR="000B71E1" w:rsidRPr="00CF3038">
        <w:rPr>
          <w:rFonts w:ascii="Garamond" w:hAnsi="Garamond"/>
          <w:szCs w:val="24"/>
        </w:rPr>
        <w:t xml:space="preserve">Course </w:t>
      </w:r>
      <w:r w:rsidRPr="00CF3038">
        <w:rPr>
          <w:rFonts w:ascii="Garamond" w:hAnsi="Garamond"/>
          <w:szCs w:val="24"/>
        </w:rPr>
        <w:t>Colloquium, Columbia Univ</w:t>
      </w:r>
      <w:r w:rsidR="00290D51" w:rsidRPr="00CF3038">
        <w:rPr>
          <w:rFonts w:ascii="Garamond" w:hAnsi="Garamond"/>
          <w:szCs w:val="24"/>
        </w:rPr>
        <w:t>.</w:t>
      </w:r>
      <w:r w:rsidRPr="00CF3038">
        <w:rPr>
          <w:rFonts w:ascii="Garamond" w:hAnsi="Garamond"/>
          <w:szCs w:val="24"/>
        </w:rPr>
        <w:t>, Feb. 18, 2020</w:t>
      </w:r>
    </w:p>
    <w:p w14:paraId="6D29F6CF" w14:textId="77777777" w:rsidR="007C61FD" w:rsidRPr="003402D2" w:rsidRDefault="007C61FD" w:rsidP="0072302F">
      <w:pPr>
        <w:widowControl w:val="0"/>
        <w:spacing w:line="276" w:lineRule="auto"/>
        <w:rPr>
          <w:rFonts w:ascii="Garamond" w:hAnsi="Garamond"/>
          <w:sz w:val="12"/>
          <w:szCs w:val="12"/>
        </w:rPr>
      </w:pPr>
    </w:p>
    <w:p w14:paraId="00C9D99D" w14:textId="76607308" w:rsidR="00DE600B" w:rsidRDefault="00DE600B" w:rsidP="00DF1F48">
      <w:pPr>
        <w:widowControl w:val="0"/>
        <w:spacing w:line="276" w:lineRule="auto"/>
        <w:ind w:left="720" w:hanging="720"/>
        <w:rPr>
          <w:rFonts w:ascii="Garamond" w:hAnsi="Garamond"/>
          <w:szCs w:val="24"/>
        </w:rPr>
      </w:pPr>
      <w:r w:rsidRPr="00DE600B">
        <w:rPr>
          <w:rFonts w:ascii="Garamond" w:hAnsi="Garamond"/>
          <w:szCs w:val="24"/>
        </w:rPr>
        <w:t>“‘L’âme générale d’une assemblée’: Pierre-François Flaugergues’s Political Theory”</w:t>
      </w:r>
    </w:p>
    <w:p w14:paraId="768A5A15" w14:textId="4C13970E" w:rsidR="00CC3DD1" w:rsidRDefault="00CC3DD1" w:rsidP="00DF1F48">
      <w:pPr>
        <w:pStyle w:val="ListParagraph"/>
        <w:widowControl w:val="0"/>
        <w:numPr>
          <w:ilvl w:val="0"/>
          <w:numId w:val="2"/>
        </w:num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Political Theory Workshop, Columbia Univ</w:t>
      </w:r>
      <w:r w:rsidR="00CF3038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>, Oct. 15, 2019</w:t>
      </w:r>
    </w:p>
    <w:p w14:paraId="7FA6B3AD" w14:textId="0CD2300F" w:rsidR="00E5098E" w:rsidRDefault="00E5098E" w:rsidP="00DF1F48">
      <w:pPr>
        <w:pStyle w:val="ListParagraph"/>
        <w:widowControl w:val="0"/>
        <w:numPr>
          <w:ilvl w:val="0"/>
          <w:numId w:val="2"/>
        </w:num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Visitors’ Seminar, </w:t>
      </w:r>
      <w:r w:rsidRPr="00E5098E">
        <w:rPr>
          <w:rFonts w:ascii="Garamond" w:hAnsi="Garamond"/>
          <w:szCs w:val="24"/>
        </w:rPr>
        <w:t>Libera Università Internazionale degli Studi Sociali</w:t>
      </w:r>
      <w:r>
        <w:rPr>
          <w:rFonts w:ascii="Garamond" w:hAnsi="Garamond"/>
          <w:szCs w:val="24"/>
        </w:rPr>
        <w:t xml:space="preserve"> (LUISS), Rome, June 27, 2019</w:t>
      </w:r>
    </w:p>
    <w:p w14:paraId="464657D0" w14:textId="0BE1D2AB" w:rsidR="00DE600B" w:rsidRDefault="00AE52F3" w:rsidP="00DF1F48">
      <w:pPr>
        <w:pStyle w:val="ListParagraph"/>
        <w:widowControl w:val="0"/>
        <w:numPr>
          <w:ilvl w:val="0"/>
          <w:numId w:val="2"/>
        </w:num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Society of Fellows in the Liberal Arts, </w:t>
      </w:r>
      <w:r w:rsidR="00DE600B" w:rsidRPr="00DE600B">
        <w:rPr>
          <w:rFonts w:ascii="Garamond" w:hAnsi="Garamond"/>
          <w:szCs w:val="24"/>
        </w:rPr>
        <w:t>Univ</w:t>
      </w:r>
      <w:r w:rsidR="00CF3038">
        <w:rPr>
          <w:rFonts w:ascii="Garamond" w:hAnsi="Garamond"/>
          <w:szCs w:val="24"/>
        </w:rPr>
        <w:t>.</w:t>
      </w:r>
      <w:r w:rsidR="00DE600B" w:rsidRPr="00DE600B">
        <w:rPr>
          <w:rFonts w:ascii="Garamond" w:hAnsi="Garamond"/>
          <w:szCs w:val="24"/>
        </w:rPr>
        <w:t xml:space="preserve"> of Chicago, May 13, 2019</w:t>
      </w:r>
    </w:p>
    <w:p w14:paraId="77D5FECD" w14:textId="62272ED9" w:rsidR="009D5A5B" w:rsidRPr="00DE600B" w:rsidRDefault="009D5A5B" w:rsidP="00DF1F48">
      <w:pPr>
        <w:pStyle w:val="ListParagraph"/>
        <w:widowControl w:val="0"/>
        <w:numPr>
          <w:ilvl w:val="0"/>
          <w:numId w:val="2"/>
        </w:numPr>
        <w:spacing w:line="276" w:lineRule="auto"/>
        <w:rPr>
          <w:rFonts w:ascii="Garamond" w:hAnsi="Garamond"/>
          <w:szCs w:val="24"/>
        </w:rPr>
      </w:pPr>
      <w:r w:rsidRPr="009D5A5B">
        <w:rPr>
          <w:rFonts w:ascii="Garamond" w:hAnsi="Garamond"/>
          <w:szCs w:val="24"/>
        </w:rPr>
        <w:t>Workshop on Liberalism in the History of Political Thought, Univ</w:t>
      </w:r>
      <w:r w:rsidR="00CF3038">
        <w:rPr>
          <w:rFonts w:ascii="Garamond" w:hAnsi="Garamond"/>
          <w:szCs w:val="24"/>
        </w:rPr>
        <w:t>.</w:t>
      </w:r>
      <w:r w:rsidRPr="009D5A5B">
        <w:rPr>
          <w:rFonts w:ascii="Garamond" w:hAnsi="Garamond"/>
          <w:szCs w:val="24"/>
        </w:rPr>
        <w:t xml:space="preserve"> of Cambridge, Jan. 23, 2019</w:t>
      </w:r>
    </w:p>
    <w:p w14:paraId="160C4DBF" w14:textId="0F20C1E6" w:rsidR="00776FC1" w:rsidRPr="003402D2" w:rsidRDefault="00776FC1" w:rsidP="00DF1F48">
      <w:pPr>
        <w:widowControl w:val="0"/>
        <w:spacing w:line="276" w:lineRule="auto"/>
        <w:rPr>
          <w:rFonts w:ascii="Garamond" w:hAnsi="Garamond"/>
          <w:sz w:val="12"/>
          <w:szCs w:val="12"/>
        </w:rPr>
      </w:pPr>
    </w:p>
    <w:p w14:paraId="76BB3E70" w14:textId="07D4BBF6" w:rsidR="00776FC1" w:rsidRDefault="00776FC1" w:rsidP="00DF1F48">
      <w:pPr>
        <w:widowControl w:val="0"/>
        <w:spacing w:line="276" w:lineRule="auto"/>
        <w:rPr>
          <w:rFonts w:ascii="Garamond" w:hAnsi="Garamond"/>
          <w:szCs w:val="24"/>
        </w:rPr>
      </w:pPr>
      <w:r w:rsidRPr="00776FC1">
        <w:rPr>
          <w:rFonts w:ascii="Garamond" w:hAnsi="Garamond"/>
          <w:szCs w:val="24"/>
        </w:rPr>
        <w:t>“Lessons on Publishing in Political Theory”</w:t>
      </w:r>
    </w:p>
    <w:p w14:paraId="073B76DB" w14:textId="0900BD1F" w:rsidR="00776FC1" w:rsidRDefault="00776FC1" w:rsidP="00DF1F48">
      <w:pPr>
        <w:pStyle w:val="ListParagraph"/>
        <w:widowControl w:val="0"/>
        <w:numPr>
          <w:ilvl w:val="0"/>
          <w:numId w:val="2"/>
        </w:numPr>
        <w:spacing w:line="276" w:lineRule="auto"/>
        <w:rPr>
          <w:rFonts w:ascii="Garamond" w:hAnsi="Garamond"/>
          <w:szCs w:val="24"/>
        </w:rPr>
      </w:pPr>
      <w:r w:rsidRPr="00776FC1">
        <w:rPr>
          <w:rFonts w:ascii="Garamond" w:hAnsi="Garamond"/>
          <w:szCs w:val="24"/>
        </w:rPr>
        <w:t>Half-Baked Workshop Series, Politics Department, Princeton Univ</w:t>
      </w:r>
      <w:r w:rsidR="00CF3038">
        <w:rPr>
          <w:rFonts w:ascii="Garamond" w:hAnsi="Garamond"/>
          <w:szCs w:val="24"/>
        </w:rPr>
        <w:t>.</w:t>
      </w:r>
      <w:r w:rsidRPr="00776FC1">
        <w:rPr>
          <w:rFonts w:ascii="Garamond" w:hAnsi="Garamond"/>
          <w:szCs w:val="24"/>
        </w:rPr>
        <w:t>, Mar. 28, 2019</w:t>
      </w:r>
    </w:p>
    <w:p w14:paraId="7C100B59" w14:textId="5287D05C" w:rsidR="009D5A5B" w:rsidRPr="003402D2" w:rsidRDefault="009D5A5B" w:rsidP="00DF1F48">
      <w:pPr>
        <w:widowControl w:val="0"/>
        <w:spacing w:line="276" w:lineRule="auto"/>
        <w:rPr>
          <w:rFonts w:ascii="Garamond" w:hAnsi="Garamond"/>
          <w:sz w:val="12"/>
          <w:szCs w:val="12"/>
        </w:rPr>
      </w:pPr>
    </w:p>
    <w:p w14:paraId="3F514A90" w14:textId="56AF0CC4" w:rsidR="009D5A5B" w:rsidRDefault="009D5A5B" w:rsidP="00DF1F48">
      <w:pPr>
        <w:widowControl w:val="0"/>
        <w:spacing w:line="276" w:lineRule="auto"/>
        <w:rPr>
          <w:rFonts w:ascii="Garamond" w:hAnsi="Garamond"/>
          <w:szCs w:val="24"/>
        </w:rPr>
      </w:pPr>
      <w:r w:rsidRPr="009D5A5B">
        <w:rPr>
          <w:rFonts w:ascii="Garamond" w:hAnsi="Garamond"/>
          <w:szCs w:val="24"/>
        </w:rPr>
        <w:t>“Plural Voting and Popular Sovereignty in Victorian Britain</w:t>
      </w:r>
      <w:r>
        <w:rPr>
          <w:rFonts w:ascii="Garamond" w:hAnsi="Garamond"/>
          <w:szCs w:val="24"/>
        </w:rPr>
        <w:t>”</w:t>
      </w:r>
    </w:p>
    <w:p w14:paraId="14899DF7" w14:textId="24D433A0" w:rsidR="009D5A5B" w:rsidRPr="009D5A5B" w:rsidRDefault="009D5A5B" w:rsidP="00DF1F48">
      <w:pPr>
        <w:pStyle w:val="ListParagraph"/>
        <w:widowControl w:val="0"/>
        <w:numPr>
          <w:ilvl w:val="0"/>
          <w:numId w:val="2"/>
        </w:numPr>
        <w:spacing w:line="276" w:lineRule="auto"/>
        <w:rPr>
          <w:rFonts w:ascii="Garamond" w:hAnsi="Garamond"/>
          <w:szCs w:val="24"/>
        </w:rPr>
      </w:pPr>
      <w:r w:rsidRPr="009D5A5B">
        <w:rPr>
          <w:rFonts w:ascii="Garamond" w:hAnsi="Garamond"/>
          <w:szCs w:val="24"/>
        </w:rPr>
        <w:t xml:space="preserve">Conference on Popular Sovereignty and Populism, </w:t>
      </w:r>
      <w:r w:rsidR="008F4197">
        <w:rPr>
          <w:rFonts w:ascii="Garamond" w:hAnsi="Garamond"/>
          <w:szCs w:val="24"/>
        </w:rPr>
        <w:t>Ohio Univ</w:t>
      </w:r>
      <w:r w:rsidR="00CF3038">
        <w:rPr>
          <w:rFonts w:ascii="Garamond" w:hAnsi="Garamond"/>
          <w:szCs w:val="24"/>
        </w:rPr>
        <w:t>.</w:t>
      </w:r>
      <w:r w:rsidR="008F4197">
        <w:rPr>
          <w:rFonts w:ascii="Garamond" w:hAnsi="Garamond"/>
          <w:szCs w:val="24"/>
        </w:rPr>
        <w:t xml:space="preserve">, </w:t>
      </w:r>
      <w:r w:rsidRPr="009D5A5B">
        <w:rPr>
          <w:rFonts w:ascii="Garamond" w:hAnsi="Garamond"/>
          <w:szCs w:val="24"/>
        </w:rPr>
        <w:t>Mar. 15-16, 2019</w:t>
      </w:r>
    </w:p>
    <w:p w14:paraId="4E380EED" w14:textId="77777777" w:rsidR="00776FC1" w:rsidRPr="003402D2" w:rsidRDefault="00776FC1" w:rsidP="00DF1F48">
      <w:pPr>
        <w:widowControl w:val="0"/>
        <w:spacing w:line="276" w:lineRule="auto"/>
        <w:ind w:left="720" w:hanging="720"/>
        <w:rPr>
          <w:rFonts w:ascii="Garamond" w:hAnsi="Garamond"/>
          <w:sz w:val="12"/>
          <w:szCs w:val="12"/>
        </w:rPr>
      </w:pPr>
    </w:p>
    <w:p w14:paraId="1B5C6FF3" w14:textId="351DAB0E" w:rsidR="00DE600B" w:rsidRDefault="00DE600B" w:rsidP="00DF1F48">
      <w:pPr>
        <w:widowControl w:val="0"/>
        <w:spacing w:line="276" w:lineRule="auto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“Fake News in Nineteenth-Century France”</w:t>
      </w:r>
    </w:p>
    <w:p w14:paraId="7BD12EEF" w14:textId="27D38D1C" w:rsidR="00A508B2" w:rsidRDefault="00A508B2" w:rsidP="00DF1F48">
      <w:pPr>
        <w:pStyle w:val="ListParagraph"/>
        <w:widowControl w:val="0"/>
        <w:numPr>
          <w:ilvl w:val="0"/>
          <w:numId w:val="2"/>
        </w:num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Conference on Free Speech in Troubled Times, Princeton-Humboldt Universität, Berlin, June 14-15, 2019</w:t>
      </w:r>
    </w:p>
    <w:p w14:paraId="60E50BA0" w14:textId="1FB241E1" w:rsidR="00DE600B" w:rsidRDefault="00DE600B" w:rsidP="00DF1F48">
      <w:pPr>
        <w:pStyle w:val="ListParagraph"/>
        <w:widowControl w:val="0"/>
        <w:numPr>
          <w:ilvl w:val="0"/>
          <w:numId w:val="2"/>
        </w:numPr>
        <w:spacing w:line="276" w:lineRule="auto"/>
        <w:rPr>
          <w:rFonts w:ascii="Garamond" w:hAnsi="Garamond"/>
          <w:szCs w:val="24"/>
        </w:rPr>
      </w:pPr>
      <w:r w:rsidRPr="00DE600B">
        <w:rPr>
          <w:rFonts w:ascii="Garamond" w:hAnsi="Garamond"/>
          <w:szCs w:val="24"/>
        </w:rPr>
        <w:t>Mercer House Speakers Series,</w:t>
      </w:r>
      <w:r w:rsidR="00CF5B6B">
        <w:rPr>
          <w:rFonts w:ascii="Garamond" w:hAnsi="Garamond"/>
          <w:szCs w:val="24"/>
        </w:rPr>
        <w:t xml:space="preserve"> Mercer House,</w:t>
      </w:r>
      <w:r w:rsidRPr="00DE600B">
        <w:rPr>
          <w:rFonts w:ascii="Garamond" w:hAnsi="Garamond"/>
          <w:szCs w:val="24"/>
        </w:rPr>
        <w:t xml:space="preserve"> Princeton</w:t>
      </w:r>
      <w:r w:rsidR="00CD6C27">
        <w:rPr>
          <w:rFonts w:ascii="Garamond" w:hAnsi="Garamond"/>
          <w:szCs w:val="24"/>
        </w:rPr>
        <w:t>, NJ</w:t>
      </w:r>
      <w:r w:rsidRPr="00DE600B">
        <w:rPr>
          <w:rFonts w:ascii="Garamond" w:hAnsi="Garamond"/>
          <w:szCs w:val="24"/>
        </w:rPr>
        <w:t>, Nov. 30, 2018</w:t>
      </w:r>
    </w:p>
    <w:p w14:paraId="33CFBCA2" w14:textId="0DDD21CA" w:rsidR="00DE600B" w:rsidRDefault="00DE600B" w:rsidP="00DF1F48">
      <w:pPr>
        <w:pStyle w:val="ListParagraph"/>
        <w:widowControl w:val="0"/>
        <w:numPr>
          <w:ilvl w:val="0"/>
          <w:numId w:val="2"/>
        </w:numPr>
        <w:spacing w:line="276" w:lineRule="auto"/>
        <w:rPr>
          <w:rFonts w:ascii="Garamond" w:hAnsi="Garamond"/>
          <w:szCs w:val="24"/>
        </w:rPr>
      </w:pPr>
      <w:r w:rsidRPr="00DE600B">
        <w:rPr>
          <w:rFonts w:ascii="Garamond" w:hAnsi="Garamond"/>
          <w:szCs w:val="24"/>
        </w:rPr>
        <w:t>Human Values Form, Princeton Univ</w:t>
      </w:r>
      <w:r w:rsidR="00CF3038">
        <w:rPr>
          <w:rFonts w:ascii="Garamond" w:hAnsi="Garamond"/>
          <w:szCs w:val="24"/>
        </w:rPr>
        <w:t>.</w:t>
      </w:r>
      <w:r w:rsidRPr="00DE600B">
        <w:rPr>
          <w:rFonts w:ascii="Garamond" w:hAnsi="Garamond"/>
          <w:szCs w:val="24"/>
        </w:rPr>
        <w:t>, Oct. 15, 2018</w:t>
      </w:r>
    </w:p>
    <w:p w14:paraId="4F2CF540" w14:textId="28CEE43D" w:rsidR="00AB245C" w:rsidRPr="00C16828" w:rsidRDefault="00AB245C" w:rsidP="00DF1F48">
      <w:pPr>
        <w:widowControl w:val="0"/>
        <w:spacing w:line="276" w:lineRule="auto"/>
        <w:rPr>
          <w:rFonts w:ascii="Garamond" w:hAnsi="Garamond"/>
          <w:sz w:val="12"/>
          <w:szCs w:val="12"/>
        </w:rPr>
      </w:pPr>
    </w:p>
    <w:p w14:paraId="0538DD89" w14:textId="0241B19C" w:rsidR="00A71E99" w:rsidRDefault="00A71E99" w:rsidP="00DF1F48">
      <w:pPr>
        <w:widowControl w:val="0"/>
        <w:spacing w:line="276" w:lineRule="auto"/>
        <w:rPr>
          <w:rFonts w:ascii="Garamond" w:hAnsi="Garamond"/>
          <w:szCs w:val="24"/>
        </w:rPr>
      </w:pPr>
      <w:r w:rsidRPr="00A71E99">
        <w:rPr>
          <w:rFonts w:ascii="Garamond" w:hAnsi="Garamond"/>
          <w:szCs w:val="24"/>
        </w:rPr>
        <w:t>“Ostrogorski Before and After: Three Moments in Anti-Partyism and ‘Elite Theory’</w:t>
      </w:r>
      <w:r>
        <w:rPr>
          <w:rFonts w:ascii="Garamond" w:hAnsi="Garamond"/>
          <w:szCs w:val="24"/>
        </w:rPr>
        <w:t>”</w:t>
      </w:r>
    </w:p>
    <w:p w14:paraId="2D476CC3" w14:textId="1D0BD0CE" w:rsidR="00A71E99" w:rsidRDefault="00A71E99" w:rsidP="00DF1F48">
      <w:pPr>
        <w:pStyle w:val="ListParagraph"/>
        <w:widowControl w:val="0"/>
        <w:numPr>
          <w:ilvl w:val="0"/>
          <w:numId w:val="6"/>
        </w:numPr>
        <w:spacing w:line="276" w:lineRule="auto"/>
        <w:rPr>
          <w:rFonts w:ascii="Garamond" w:hAnsi="Garamond"/>
          <w:szCs w:val="24"/>
        </w:rPr>
      </w:pPr>
      <w:r w:rsidRPr="00A71E99">
        <w:rPr>
          <w:rFonts w:ascii="Garamond" w:hAnsi="Garamond"/>
          <w:szCs w:val="24"/>
        </w:rPr>
        <w:t>Political Theory Research Seminar, Princeton Univ</w:t>
      </w:r>
      <w:r w:rsidR="00CF3038">
        <w:rPr>
          <w:rFonts w:ascii="Garamond" w:hAnsi="Garamond"/>
          <w:szCs w:val="24"/>
        </w:rPr>
        <w:t>.</w:t>
      </w:r>
      <w:r w:rsidRPr="00A71E99">
        <w:rPr>
          <w:rFonts w:ascii="Garamond" w:hAnsi="Garamond"/>
          <w:szCs w:val="24"/>
        </w:rPr>
        <w:t>, Sept. 25, 2018</w:t>
      </w:r>
    </w:p>
    <w:p w14:paraId="534340AE" w14:textId="40390748" w:rsidR="00A71E99" w:rsidRDefault="00A71E99" w:rsidP="00DF1F48">
      <w:pPr>
        <w:pStyle w:val="ListParagraph"/>
        <w:widowControl w:val="0"/>
        <w:numPr>
          <w:ilvl w:val="0"/>
          <w:numId w:val="6"/>
        </w:numPr>
        <w:spacing w:line="276" w:lineRule="auto"/>
        <w:rPr>
          <w:rFonts w:ascii="Garamond" w:hAnsi="Garamond"/>
          <w:szCs w:val="24"/>
        </w:rPr>
      </w:pPr>
      <w:r w:rsidRPr="00A71E99">
        <w:rPr>
          <w:rFonts w:ascii="Garamond" w:hAnsi="Garamond"/>
          <w:szCs w:val="24"/>
        </w:rPr>
        <w:t xml:space="preserve">APSA Annual Meeting, </w:t>
      </w:r>
      <w:r w:rsidR="003403DA">
        <w:rPr>
          <w:rFonts w:ascii="Garamond" w:hAnsi="Garamond"/>
          <w:szCs w:val="24"/>
        </w:rPr>
        <w:t xml:space="preserve">Boston, </w:t>
      </w:r>
      <w:r w:rsidRPr="00A71E99">
        <w:rPr>
          <w:rFonts w:ascii="Garamond" w:hAnsi="Garamond"/>
          <w:szCs w:val="24"/>
        </w:rPr>
        <w:t>Aug. 30, 2018</w:t>
      </w:r>
    </w:p>
    <w:p w14:paraId="480E4608" w14:textId="43257541" w:rsidR="00B324D0" w:rsidRPr="00A71E99" w:rsidRDefault="00B324D0" w:rsidP="00DF1F48">
      <w:pPr>
        <w:pStyle w:val="ListParagraph"/>
        <w:widowControl w:val="0"/>
        <w:numPr>
          <w:ilvl w:val="0"/>
          <w:numId w:val="6"/>
        </w:numPr>
        <w:spacing w:line="276" w:lineRule="auto"/>
        <w:rPr>
          <w:rFonts w:ascii="Garamond" w:hAnsi="Garamond"/>
          <w:szCs w:val="24"/>
        </w:rPr>
      </w:pPr>
      <w:r w:rsidRPr="00B324D0">
        <w:rPr>
          <w:rFonts w:ascii="Garamond" w:hAnsi="Garamond"/>
          <w:szCs w:val="24"/>
        </w:rPr>
        <w:t>Conference on Elites and Democracy in Modern Political Thought, CRASSH, University of Cambridge, Dec. 7, 2017</w:t>
      </w:r>
      <w:r>
        <w:rPr>
          <w:rFonts w:ascii="Garamond" w:hAnsi="Garamond"/>
          <w:szCs w:val="24"/>
        </w:rPr>
        <w:t xml:space="preserve"> (as “</w:t>
      </w:r>
      <w:r w:rsidRPr="00B324D0">
        <w:rPr>
          <w:rFonts w:ascii="Garamond" w:hAnsi="Garamond"/>
          <w:szCs w:val="24"/>
        </w:rPr>
        <w:t>Three Moments in Thinking about Parties and Elites</w:t>
      </w:r>
      <w:r w:rsidR="001C7095">
        <w:rPr>
          <w:rFonts w:ascii="Garamond" w:hAnsi="Garamond"/>
          <w:szCs w:val="24"/>
        </w:rPr>
        <w:t>”)</w:t>
      </w:r>
    </w:p>
    <w:p w14:paraId="5E686328" w14:textId="77777777" w:rsidR="00A71E99" w:rsidRPr="00C16828" w:rsidRDefault="00A71E99" w:rsidP="00DF1F48">
      <w:pPr>
        <w:widowControl w:val="0"/>
        <w:spacing w:line="276" w:lineRule="auto"/>
        <w:rPr>
          <w:rFonts w:ascii="Garamond" w:hAnsi="Garamond"/>
          <w:sz w:val="12"/>
          <w:szCs w:val="12"/>
        </w:rPr>
      </w:pPr>
    </w:p>
    <w:p w14:paraId="77555652" w14:textId="4637EFF6" w:rsidR="00B324D0" w:rsidRDefault="00B324D0" w:rsidP="00DF1F48">
      <w:pPr>
        <w:widowControl w:val="0"/>
        <w:spacing w:line="276" w:lineRule="auto"/>
        <w:rPr>
          <w:rFonts w:ascii="Garamond" w:hAnsi="Garamond"/>
          <w:szCs w:val="24"/>
        </w:rPr>
      </w:pPr>
      <w:r w:rsidRPr="00B324D0">
        <w:rPr>
          <w:rFonts w:ascii="Garamond" w:hAnsi="Garamond"/>
          <w:szCs w:val="24"/>
        </w:rPr>
        <w:t>“James Fitzjames Stephen and the ‘-Isms’ of Victorian Political Thought</w:t>
      </w:r>
      <w:r>
        <w:rPr>
          <w:rFonts w:ascii="Garamond" w:hAnsi="Garamond"/>
          <w:szCs w:val="24"/>
        </w:rPr>
        <w:t>”</w:t>
      </w:r>
    </w:p>
    <w:p w14:paraId="6AFD9212" w14:textId="1700059E" w:rsidR="00B324D0" w:rsidRPr="00B324D0" w:rsidRDefault="00B324D0" w:rsidP="00DF1F48">
      <w:pPr>
        <w:pStyle w:val="ListParagraph"/>
        <w:widowControl w:val="0"/>
        <w:numPr>
          <w:ilvl w:val="0"/>
          <w:numId w:val="7"/>
        </w:numPr>
        <w:spacing w:line="276" w:lineRule="auto"/>
        <w:rPr>
          <w:rFonts w:ascii="Garamond" w:hAnsi="Garamond"/>
          <w:szCs w:val="24"/>
        </w:rPr>
      </w:pPr>
      <w:r w:rsidRPr="00B324D0">
        <w:rPr>
          <w:rFonts w:ascii="Garamond" w:hAnsi="Garamond"/>
          <w:szCs w:val="24"/>
        </w:rPr>
        <w:t xml:space="preserve">Conference on the History of Political Thought in the Age of Ideologies, Queen Mary University of London, </w:t>
      </w:r>
      <w:r w:rsidR="004F6A57">
        <w:rPr>
          <w:rFonts w:ascii="Garamond" w:hAnsi="Garamond"/>
          <w:szCs w:val="24"/>
        </w:rPr>
        <w:t>May</w:t>
      </w:r>
      <w:r w:rsidR="000F3014">
        <w:rPr>
          <w:rFonts w:ascii="Garamond" w:hAnsi="Garamond"/>
          <w:szCs w:val="24"/>
        </w:rPr>
        <w:t xml:space="preserve"> </w:t>
      </w:r>
      <w:r w:rsidR="004F6A57">
        <w:rPr>
          <w:rFonts w:ascii="Garamond" w:hAnsi="Garamond"/>
          <w:szCs w:val="24"/>
        </w:rPr>
        <w:t>31-</w:t>
      </w:r>
      <w:r w:rsidRPr="00B324D0">
        <w:rPr>
          <w:rFonts w:ascii="Garamond" w:hAnsi="Garamond"/>
          <w:szCs w:val="24"/>
        </w:rPr>
        <w:t>June 1, 2018</w:t>
      </w:r>
    </w:p>
    <w:p w14:paraId="0FE23698" w14:textId="77777777" w:rsidR="00B324D0" w:rsidRPr="00C16828" w:rsidRDefault="00B324D0" w:rsidP="00DF1F48">
      <w:pPr>
        <w:widowControl w:val="0"/>
        <w:spacing w:line="276" w:lineRule="auto"/>
        <w:rPr>
          <w:rFonts w:ascii="Garamond" w:hAnsi="Garamond"/>
          <w:sz w:val="12"/>
          <w:szCs w:val="12"/>
        </w:rPr>
      </w:pPr>
    </w:p>
    <w:p w14:paraId="2416C138" w14:textId="1FDD8273" w:rsidR="00AB245C" w:rsidRDefault="00AB245C" w:rsidP="00DF1F48">
      <w:pPr>
        <w:widowControl w:val="0"/>
        <w:spacing w:line="276" w:lineRule="auto"/>
        <w:rPr>
          <w:rFonts w:ascii="Garamond" w:hAnsi="Garamond"/>
          <w:szCs w:val="24"/>
        </w:rPr>
      </w:pPr>
      <w:r w:rsidRPr="00AB245C">
        <w:rPr>
          <w:rFonts w:ascii="Garamond" w:hAnsi="Garamond"/>
          <w:szCs w:val="24"/>
        </w:rPr>
        <w:t xml:space="preserve">“Before </w:t>
      </w:r>
      <w:r w:rsidRPr="00AB245C">
        <w:rPr>
          <w:rFonts w:ascii="Garamond" w:hAnsi="Garamond"/>
          <w:i/>
          <w:szCs w:val="24"/>
        </w:rPr>
        <w:t>On Liberty</w:t>
      </w:r>
      <w:r w:rsidRPr="00AB245C">
        <w:rPr>
          <w:rFonts w:ascii="Garamond" w:hAnsi="Garamond"/>
          <w:szCs w:val="24"/>
        </w:rPr>
        <w:t>: Samuel Bailey and the Nineteenth-Century Theory of Free Speech</w:t>
      </w:r>
      <w:r>
        <w:rPr>
          <w:rFonts w:ascii="Garamond" w:hAnsi="Garamond"/>
          <w:szCs w:val="24"/>
        </w:rPr>
        <w:t>”</w:t>
      </w:r>
    </w:p>
    <w:p w14:paraId="326038BB" w14:textId="5E93599A" w:rsidR="00AB245C" w:rsidRDefault="00AB245C" w:rsidP="00DF1F48">
      <w:pPr>
        <w:pStyle w:val="ListParagraph"/>
        <w:widowControl w:val="0"/>
        <w:numPr>
          <w:ilvl w:val="0"/>
          <w:numId w:val="3"/>
        </w:numPr>
        <w:spacing w:line="276" w:lineRule="auto"/>
        <w:rPr>
          <w:rFonts w:ascii="Garamond" w:hAnsi="Garamond"/>
          <w:szCs w:val="24"/>
        </w:rPr>
      </w:pPr>
      <w:r w:rsidRPr="00AB245C">
        <w:rPr>
          <w:rFonts w:ascii="Garamond" w:hAnsi="Garamond"/>
          <w:szCs w:val="24"/>
        </w:rPr>
        <w:t xml:space="preserve">Political Thought Seminar, Oxford </w:t>
      </w:r>
      <w:r w:rsidR="00CF3038">
        <w:rPr>
          <w:rFonts w:ascii="Garamond" w:hAnsi="Garamond"/>
          <w:szCs w:val="24"/>
        </w:rPr>
        <w:t>Univ.</w:t>
      </w:r>
      <w:r w:rsidRPr="00AB245C">
        <w:rPr>
          <w:rFonts w:ascii="Garamond" w:hAnsi="Garamond"/>
          <w:szCs w:val="24"/>
        </w:rPr>
        <w:t>, Oct. 13, 2017</w:t>
      </w:r>
    </w:p>
    <w:p w14:paraId="18ABC9F6" w14:textId="28928466" w:rsidR="00B324D0" w:rsidRPr="00EA050E" w:rsidRDefault="00B324D0" w:rsidP="00DF1F48">
      <w:pPr>
        <w:pStyle w:val="ListParagraph"/>
        <w:widowControl w:val="0"/>
        <w:numPr>
          <w:ilvl w:val="0"/>
          <w:numId w:val="3"/>
        </w:numPr>
        <w:spacing w:line="276" w:lineRule="auto"/>
        <w:rPr>
          <w:rFonts w:ascii="Garamond" w:hAnsi="Garamond"/>
          <w:szCs w:val="24"/>
        </w:rPr>
      </w:pPr>
      <w:r w:rsidRPr="00B324D0">
        <w:rPr>
          <w:rFonts w:ascii="Garamond" w:hAnsi="Garamond"/>
          <w:szCs w:val="24"/>
        </w:rPr>
        <w:t>Princeton-Universitat </w:t>
      </w:r>
      <w:r w:rsidRPr="00B324D0">
        <w:rPr>
          <w:rFonts w:ascii="Garamond" w:hAnsi="Garamond"/>
          <w:bCs/>
          <w:szCs w:val="24"/>
        </w:rPr>
        <w:t>Pompeu Fabra Political Theory Conference, Barcelona, Nov. 2-3, 2017</w:t>
      </w:r>
    </w:p>
    <w:p w14:paraId="17EDF780" w14:textId="40724C2C" w:rsidR="00EA050E" w:rsidRDefault="00EA050E" w:rsidP="00DF1F48">
      <w:pPr>
        <w:pStyle w:val="ListParagraph"/>
        <w:widowControl w:val="0"/>
        <w:numPr>
          <w:ilvl w:val="0"/>
          <w:numId w:val="3"/>
        </w:numPr>
        <w:spacing w:line="276" w:lineRule="auto"/>
        <w:rPr>
          <w:rFonts w:ascii="Garamond" w:hAnsi="Garamond"/>
          <w:szCs w:val="24"/>
        </w:rPr>
      </w:pPr>
      <w:bookmarkStart w:id="17" w:name="_Hlk481082533"/>
      <w:r w:rsidRPr="00EA050E">
        <w:rPr>
          <w:rFonts w:ascii="Garamond" w:hAnsi="Garamond"/>
          <w:szCs w:val="24"/>
        </w:rPr>
        <w:t xml:space="preserve">Conference on Freedom of Speech, 1550-1850, Ohio </w:t>
      </w:r>
      <w:r w:rsidR="00CF3038">
        <w:rPr>
          <w:rFonts w:ascii="Garamond" w:hAnsi="Garamond"/>
          <w:szCs w:val="24"/>
        </w:rPr>
        <w:t>Univ.</w:t>
      </w:r>
      <w:r w:rsidRPr="00EA050E">
        <w:rPr>
          <w:rFonts w:ascii="Garamond" w:hAnsi="Garamond"/>
          <w:szCs w:val="24"/>
        </w:rPr>
        <w:t>, April 7-8, 2017</w:t>
      </w:r>
      <w:bookmarkEnd w:id="17"/>
    </w:p>
    <w:p w14:paraId="532A5124" w14:textId="2FEE1494" w:rsidR="00AB245C" w:rsidRPr="00C16828" w:rsidRDefault="00AB245C" w:rsidP="00DF1F48">
      <w:pPr>
        <w:widowControl w:val="0"/>
        <w:spacing w:line="276" w:lineRule="auto"/>
        <w:rPr>
          <w:rFonts w:ascii="Garamond" w:hAnsi="Garamond"/>
          <w:sz w:val="12"/>
          <w:szCs w:val="12"/>
        </w:rPr>
      </w:pPr>
    </w:p>
    <w:p w14:paraId="5B982E88" w14:textId="46B045A1" w:rsidR="00AB245C" w:rsidRDefault="00AB245C" w:rsidP="00DF1F48">
      <w:pPr>
        <w:widowControl w:val="0"/>
        <w:spacing w:line="276" w:lineRule="auto"/>
        <w:rPr>
          <w:rFonts w:ascii="Garamond" w:hAnsi="Garamond"/>
          <w:szCs w:val="24"/>
        </w:rPr>
      </w:pPr>
      <w:r w:rsidRPr="00AB245C">
        <w:rPr>
          <w:rFonts w:ascii="Garamond" w:hAnsi="Garamond"/>
          <w:szCs w:val="24"/>
        </w:rPr>
        <w:t>“What Is Democracy? A Few Different Ideas</w:t>
      </w:r>
      <w:r>
        <w:rPr>
          <w:rFonts w:ascii="Garamond" w:hAnsi="Garamond"/>
          <w:szCs w:val="24"/>
        </w:rPr>
        <w:t>”</w:t>
      </w:r>
    </w:p>
    <w:p w14:paraId="736BFFA3" w14:textId="01C58162" w:rsidR="00AB245C" w:rsidRDefault="00AB245C" w:rsidP="00DF1F48">
      <w:pPr>
        <w:pStyle w:val="ListParagraph"/>
        <w:widowControl w:val="0"/>
        <w:numPr>
          <w:ilvl w:val="0"/>
          <w:numId w:val="3"/>
        </w:numPr>
        <w:spacing w:line="276" w:lineRule="auto"/>
        <w:rPr>
          <w:rFonts w:ascii="Garamond" w:hAnsi="Garamond"/>
          <w:szCs w:val="24"/>
        </w:rPr>
      </w:pPr>
      <w:r w:rsidRPr="00AB245C">
        <w:rPr>
          <w:rFonts w:ascii="Garamond" w:hAnsi="Garamond"/>
          <w:szCs w:val="24"/>
        </w:rPr>
        <w:t xml:space="preserve">POLIS Sutton Trust Summer School, </w:t>
      </w:r>
      <w:r w:rsidR="00CF3038">
        <w:rPr>
          <w:rFonts w:ascii="Garamond" w:hAnsi="Garamond"/>
          <w:szCs w:val="24"/>
        </w:rPr>
        <w:t>Univ.</w:t>
      </w:r>
      <w:r w:rsidRPr="00AB245C">
        <w:rPr>
          <w:rFonts w:ascii="Garamond" w:hAnsi="Garamond"/>
          <w:szCs w:val="24"/>
        </w:rPr>
        <w:t xml:space="preserve"> of Cambridge, Aug. 16, 2017</w:t>
      </w:r>
    </w:p>
    <w:p w14:paraId="7284BBEC" w14:textId="580A2F5C" w:rsidR="00AB245C" w:rsidRPr="00C16828" w:rsidRDefault="00AB245C" w:rsidP="00DF1F48">
      <w:pPr>
        <w:widowControl w:val="0"/>
        <w:spacing w:line="276" w:lineRule="auto"/>
        <w:rPr>
          <w:rFonts w:ascii="Garamond" w:hAnsi="Garamond"/>
          <w:sz w:val="12"/>
          <w:szCs w:val="12"/>
        </w:rPr>
      </w:pPr>
    </w:p>
    <w:p w14:paraId="19C7C566" w14:textId="5AEFF2BD" w:rsidR="00AB245C" w:rsidRDefault="00AB245C" w:rsidP="00DF1F48">
      <w:pPr>
        <w:widowControl w:val="0"/>
        <w:spacing w:line="276" w:lineRule="auto"/>
        <w:rPr>
          <w:rFonts w:ascii="Garamond" w:hAnsi="Garamond"/>
          <w:szCs w:val="24"/>
        </w:rPr>
      </w:pPr>
      <w:r w:rsidRPr="00AB245C">
        <w:rPr>
          <w:rFonts w:ascii="Garamond" w:hAnsi="Garamond"/>
          <w:szCs w:val="24"/>
        </w:rPr>
        <w:t>“Did the Nineteenth Century Believe that Parliaments Had Minds and Wills of Their Own?”</w:t>
      </w:r>
    </w:p>
    <w:p w14:paraId="42401094" w14:textId="77D61302" w:rsidR="00AB245C" w:rsidRPr="00AB245C" w:rsidRDefault="00AB245C" w:rsidP="00DF1F48">
      <w:pPr>
        <w:pStyle w:val="ListParagraph"/>
        <w:widowControl w:val="0"/>
        <w:numPr>
          <w:ilvl w:val="0"/>
          <w:numId w:val="3"/>
        </w:numPr>
        <w:spacing w:line="276" w:lineRule="auto"/>
        <w:rPr>
          <w:rFonts w:ascii="Garamond" w:hAnsi="Garamond"/>
          <w:szCs w:val="24"/>
        </w:rPr>
      </w:pPr>
      <w:r w:rsidRPr="00AB245C">
        <w:rPr>
          <w:rFonts w:ascii="Garamond" w:hAnsi="Garamond"/>
          <w:szCs w:val="24"/>
        </w:rPr>
        <w:t xml:space="preserve">Conference on the History of Thinking about Artificial Intelligence and Agency, Center for the Future of Intelligence, </w:t>
      </w:r>
      <w:r w:rsidR="00CF3038">
        <w:rPr>
          <w:rFonts w:ascii="Garamond" w:hAnsi="Garamond"/>
          <w:szCs w:val="24"/>
        </w:rPr>
        <w:t>Univ.</w:t>
      </w:r>
      <w:r w:rsidRPr="00AB245C">
        <w:rPr>
          <w:rFonts w:ascii="Garamond" w:hAnsi="Garamond"/>
          <w:szCs w:val="24"/>
        </w:rPr>
        <w:t xml:space="preserve"> of Cambridge, Mar. 20, 2017</w:t>
      </w:r>
    </w:p>
    <w:p w14:paraId="6C880A02" w14:textId="2C399ECD" w:rsidR="00AB245C" w:rsidRPr="00C16828" w:rsidRDefault="00AB245C" w:rsidP="00DF1F48">
      <w:pPr>
        <w:widowControl w:val="0"/>
        <w:spacing w:line="276" w:lineRule="auto"/>
        <w:rPr>
          <w:rFonts w:ascii="Garamond" w:hAnsi="Garamond"/>
          <w:sz w:val="12"/>
          <w:szCs w:val="12"/>
        </w:rPr>
      </w:pPr>
    </w:p>
    <w:p w14:paraId="398DEA00" w14:textId="0BFDE2DC" w:rsidR="003330A7" w:rsidRDefault="003330A7" w:rsidP="00DF1F48">
      <w:pPr>
        <w:widowControl w:val="0"/>
        <w:spacing w:line="276" w:lineRule="auto"/>
        <w:rPr>
          <w:rFonts w:ascii="Garamond" w:hAnsi="Garamond"/>
          <w:szCs w:val="24"/>
        </w:rPr>
      </w:pPr>
      <w:r w:rsidRPr="003330A7">
        <w:rPr>
          <w:rFonts w:ascii="Garamond" w:hAnsi="Garamond"/>
          <w:szCs w:val="24"/>
        </w:rPr>
        <w:t>“Interpreting Trump’s Victory”</w:t>
      </w:r>
    </w:p>
    <w:p w14:paraId="25F4C3E7" w14:textId="346C910B" w:rsidR="003330A7" w:rsidRDefault="003330A7" w:rsidP="00DF1F48">
      <w:pPr>
        <w:pStyle w:val="ListParagraph"/>
        <w:widowControl w:val="0"/>
        <w:numPr>
          <w:ilvl w:val="0"/>
          <w:numId w:val="3"/>
        </w:numPr>
        <w:spacing w:line="276" w:lineRule="auto"/>
        <w:rPr>
          <w:rFonts w:ascii="Garamond" w:hAnsi="Garamond"/>
          <w:szCs w:val="24"/>
        </w:rPr>
      </w:pPr>
      <w:r w:rsidRPr="003330A7">
        <w:rPr>
          <w:rFonts w:ascii="Garamond" w:hAnsi="Garamond"/>
          <w:szCs w:val="24"/>
        </w:rPr>
        <w:t xml:space="preserve">Panel on the 2016 Election, Jesus College, </w:t>
      </w:r>
      <w:r w:rsidR="00CF3038">
        <w:rPr>
          <w:rFonts w:ascii="Garamond" w:hAnsi="Garamond"/>
          <w:szCs w:val="24"/>
        </w:rPr>
        <w:t>Univ.</w:t>
      </w:r>
      <w:r w:rsidRPr="003330A7">
        <w:rPr>
          <w:rFonts w:ascii="Garamond" w:hAnsi="Garamond"/>
          <w:szCs w:val="24"/>
        </w:rPr>
        <w:t xml:space="preserve"> of Cambridge, Jan. 20, 2017</w:t>
      </w:r>
    </w:p>
    <w:p w14:paraId="79A271BC" w14:textId="5E5F6AD7" w:rsidR="003330A7" w:rsidRPr="00C16828" w:rsidRDefault="003330A7" w:rsidP="00DF1F48">
      <w:pPr>
        <w:widowControl w:val="0"/>
        <w:spacing w:line="276" w:lineRule="auto"/>
        <w:rPr>
          <w:rFonts w:ascii="Garamond" w:hAnsi="Garamond"/>
          <w:sz w:val="12"/>
          <w:szCs w:val="12"/>
        </w:rPr>
      </w:pPr>
    </w:p>
    <w:p w14:paraId="0D92AF5F" w14:textId="509B8823" w:rsidR="003330A7" w:rsidRDefault="003330A7" w:rsidP="00DF1F48">
      <w:pPr>
        <w:widowControl w:val="0"/>
        <w:spacing w:line="276" w:lineRule="auto"/>
        <w:rPr>
          <w:rFonts w:ascii="Garamond" w:hAnsi="Garamond"/>
          <w:szCs w:val="24"/>
        </w:rPr>
      </w:pPr>
      <w:r w:rsidRPr="003330A7">
        <w:rPr>
          <w:rFonts w:ascii="Garamond" w:hAnsi="Garamond"/>
          <w:szCs w:val="24"/>
        </w:rPr>
        <w:t>“Democracy Confronts Diversity: Deliberation and Representation in Victorian Britain”</w:t>
      </w:r>
    </w:p>
    <w:p w14:paraId="79C279A8" w14:textId="164AF745" w:rsidR="003330A7" w:rsidRDefault="003330A7" w:rsidP="00DF1F48">
      <w:pPr>
        <w:pStyle w:val="ListParagraph"/>
        <w:widowControl w:val="0"/>
        <w:numPr>
          <w:ilvl w:val="0"/>
          <w:numId w:val="3"/>
        </w:numPr>
        <w:spacing w:line="276" w:lineRule="auto"/>
        <w:rPr>
          <w:rFonts w:ascii="Garamond" w:hAnsi="Garamond"/>
          <w:szCs w:val="24"/>
        </w:rPr>
      </w:pPr>
      <w:r w:rsidRPr="003330A7">
        <w:rPr>
          <w:rFonts w:ascii="Garamond" w:hAnsi="Garamond"/>
          <w:szCs w:val="24"/>
        </w:rPr>
        <w:t xml:space="preserve">Political Thought and Intellectual History Seminar, </w:t>
      </w:r>
      <w:r w:rsidR="00CF3038">
        <w:rPr>
          <w:rFonts w:ascii="Garamond" w:hAnsi="Garamond"/>
          <w:szCs w:val="24"/>
        </w:rPr>
        <w:t>Univ.</w:t>
      </w:r>
      <w:r w:rsidRPr="003330A7">
        <w:rPr>
          <w:rFonts w:ascii="Garamond" w:hAnsi="Garamond"/>
          <w:szCs w:val="24"/>
        </w:rPr>
        <w:t xml:space="preserve"> of Cambridge, Oct. 17, 2016</w:t>
      </w:r>
    </w:p>
    <w:p w14:paraId="6A58CDEE" w14:textId="0178088F" w:rsidR="003330A7" w:rsidRDefault="003330A7" w:rsidP="00DF1F48">
      <w:pPr>
        <w:pStyle w:val="ListParagraph"/>
        <w:widowControl w:val="0"/>
        <w:numPr>
          <w:ilvl w:val="0"/>
          <w:numId w:val="3"/>
        </w:numPr>
        <w:spacing w:line="276" w:lineRule="auto"/>
        <w:rPr>
          <w:rFonts w:ascii="Garamond" w:hAnsi="Garamond"/>
          <w:szCs w:val="24"/>
        </w:rPr>
      </w:pPr>
      <w:r w:rsidRPr="003330A7">
        <w:rPr>
          <w:rFonts w:ascii="Garamond" w:hAnsi="Garamond"/>
          <w:szCs w:val="24"/>
        </w:rPr>
        <w:t xml:space="preserve">Princeton </w:t>
      </w:r>
      <w:r w:rsidR="00CF3038">
        <w:rPr>
          <w:rFonts w:ascii="Garamond" w:hAnsi="Garamond"/>
          <w:szCs w:val="24"/>
        </w:rPr>
        <w:t>Univ.</w:t>
      </w:r>
      <w:r w:rsidRPr="003330A7">
        <w:rPr>
          <w:rFonts w:ascii="Garamond" w:hAnsi="Garamond"/>
          <w:szCs w:val="24"/>
        </w:rPr>
        <w:t xml:space="preserve"> Politics Department, Nov. 12, 2015</w:t>
      </w:r>
    </w:p>
    <w:p w14:paraId="4FE818B5" w14:textId="2C74CB47" w:rsidR="004F6A57" w:rsidRPr="00C16828" w:rsidRDefault="004F6A57" w:rsidP="00DF1F48">
      <w:pPr>
        <w:widowControl w:val="0"/>
        <w:spacing w:line="276" w:lineRule="auto"/>
        <w:rPr>
          <w:rFonts w:ascii="Garamond" w:hAnsi="Garamond"/>
          <w:sz w:val="12"/>
          <w:szCs w:val="12"/>
        </w:rPr>
      </w:pPr>
    </w:p>
    <w:p w14:paraId="17A7319F" w14:textId="4E573E86" w:rsidR="004F6A57" w:rsidRDefault="004F6A57" w:rsidP="00DF1F48">
      <w:pPr>
        <w:widowControl w:val="0"/>
        <w:spacing w:line="276" w:lineRule="auto"/>
        <w:rPr>
          <w:rFonts w:ascii="Garamond" w:hAnsi="Garamond"/>
          <w:szCs w:val="24"/>
        </w:rPr>
      </w:pPr>
      <w:r w:rsidRPr="004F6A57">
        <w:rPr>
          <w:rFonts w:ascii="Garamond" w:hAnsi="Garamond"/>
          <w:szCs w:val="24"/>
        </w:rPr>
        <w:t>“Representative Institutions and the Character of Lefortian Theory</w:t>
      </w:r>
      <w:r>
        <w:rPr>
          <w:rFonts w:ascii="Garamond" w:hAnsi="Garamond"/>
          <w:szCs w:val="24"/>
        </w:rPr>
        <w:t>”</w:t>
      </w:r>
    </w:p>
    <w:p w14:paraId="04067B1E" w14:textId="1A8B616D" w:rsidR="004F6A57" w:rsidRPr="004F6A57" w:rsidRDefault="004F6A57" w:rsidP="00DF1F48">
      <w:pPr>
        <w:pStyle w:val="ListParagraph"/>
        <w:widowControl w:val="0"/>
        <w:numPr>
          <w:ilvl w:val="0"/>
          <w:numId w:val="8"/>
        </w:numPr>
        <w:spacing w:line="276" w:lineRule="auto"/>
        <w:rPr>
          <w:rFonts w:ascii="Garamond" w:hAnsi="Garamond"/>
          <w:szCs w:val="24"/>
        </w:rPr>
      </w:pPr>
      <w:r w:rsidRPr="004F6A57">
        <w:rPr>
          <w:rFonts w:ascii="Garamond" w:hAnsi="Garamond"/>
          <w:szCs w:val="24"/>
        </w:rPr>
        <w:t>APSA Annual Meeting, Philadelphia, Sept. 1, 2016</w:t>
      </w:r>
    </w:p>
    <w:p w14:paraId="795DC3DC" w14:textId="0188828F" w:rsidR="003330A7" w:rsidRPr="00C16828" w:rsidRDefault="003330A7" w:rsidP="00DF1F48">
      <w:pPr>
        <w:widowControl w:val="0"/>
        <w:spacing w:line="276" w:lineRule="auto"/>
        <w:rPr>
          <w:rFonts w:ascii="Garamond" w:hAnsi="Garamond"/>
          <w:sz w:val="12"/>
          <w:szCs w:val="12"/>
        </w:rPr>
      </w:pPr>
    </w:p>
    <w:p w14:paraId="6D055DBF" w14:textId="731F2D96" w:rsidR="008B2DC4" w:rsidRDefault="008B2DC4" w:rsidP="00DF1F48">
      <w:pPr>
        <w:widowControl w:val="0"/>
        <w:spacing w:line="276" w:lineRule="auto"/>
        <w:rPr>
          <w:rFonts w:ascii="Garamond" w:hAnsi="Garamond"/>
          <w:szCs w:val="24"/>
        </w:rPr>
      </w:pPr>
      <w:r w:rsidRPr="008B2DC4">
        <w:rPr>
          <w:rFonts w:ascii="Garamond" w:hAnsi="Garamond"/>
          <w:szCs w:val="24"/>
        </w:rPr>
        <w:t>“Victorian Democratic Theory and the Problem of Representation</w:t>
      </w:r>
      <w:r>
        <w:rPr>
          <w:rFonts w:ascii="Garamond" w:hAnsi="Garamond"/>
          <w:szCs w:val="24"/>
        </w:rPr>
        <w:t>”</w:t>
      </w:r>
    </w:p>
    <w:p w14:paraId="0E24CD8E" w14:textId="43B2163B" w:rsidR="008B2DC4" w:rsidRDefault="008B2DC4" w:rsidP="00DF1F48">
      <w:pPr>
        <w:pStyle w:val="ListParagraph"/>
        <w:widowControl w:val="0"/>
        <w:numPr>
          <w:ilvl w:val="0"/>
          <w:numId w:val="8"/>
        </w:numPr>
        <w:spacing w:line="276" w:lineRule="auto"/>
        <w:rPr>
          <w:rFonts w:ascii="Garamond" w:hAnsi="Garamond"/>
          <w:szCs w:val="24"/>
        </w:rPr>
      </w:pPr>
      <w:r w:rsidRPr="008B2DC4">
        <w:rPr>
          <w:rFonts w:ascii="Garamond" w:hAnsi="Garamond"/>
          <w:szCs w:val="24"/>
        </w:rPr>
        <w:t xml:space="preserve">Political Theory Workshop, Harvard </w:t>
      </w:r>
      <w:r w:rsidR="00CF3038">
        <w:rPr>
          <w:rFonts w:ascii="Garamond" w:hAnsi="Garamond"/>
          <w:szCs w:val="24"/>
        </w:rPr>
        <w:t>Univ.</w:t>
      </w:r>
      <w:r w:rsidRPr="008B2DC4">
        <w:rPr>
          <w:rFonts w:ascii="Garamond" w:hAnsi="Garamond"/>
          <w:szCs w:val="24"/>
        </w:rPr>
        <w:t>, Sept. 16, 2015</w:t>
      </w:r>
    </w:p>
    <w:p w14:paraId="34BDF966" w14:textId="32CBFF12" w:rsidR="00F3655F" w:rsidRDefault="00F3655F" w:rsidP="00DF1F48">
      <w:pPr>
        <w:pStyle w:val="ListParagraph"/>
        <w:widowControl w:val="0"/>
        <w:numPr>
          <w:ilvl w:val="0"/>
          <w:numId w:val="8"/>
        </w:numPr>
        <w:spacing w:line="276" w:lineRule="auto"/>
        <w:rPr>
          <w:rFonts w:ascii="Garamond" w:hAnsi="Garamond"/>
          <w:szCs w:val="24"/>
        </w:rPr>
      </w:pPr>
      <w:r w:rsidRPr="00F3655F">
        <w:rPr>
          <w:rFonts w:ascii="Garamond" w:hAnsi="Garamond"/>
          <w:szCs w:val="24"/>
        </w:rPr>
        <w:t xml:space="preserve">Fellows Workshop, </w:t>
      </w:r>
      <w:r w:rsidR="00945BED" w:rsidRPr="00945BED">
        <w:rPr>
          <w:rFonts w:ascii="Garamond" w:hAnsi="Garamond"/>
          <w:szCs w:val="24"/>
        </w:rPr>
        <w:t xml:space="preserve">Edmond J. Safra Center for Ethics, Harvard </w:t>
      </w:r>
      <w:r w:rsidR="00CF3038">
        <w:rPr>
          <w:rFonts w:ascii="Garamond" w:hAnsi="Garamond"/>
          <w:szCs w:val="24"/>
        </w:rPr>
        <w:t>Univ.</w:t>
      </w:r>
      <w:r w:rsidR="00945BED" w:rsidRPr="00945BED">
        <w:rPr>
          <w:rFonts w:ascii="Garamond" w:hAnsi="Garamond"/>
          <w:szCs w:val="24"/>
        </w:rPr>
        <w:t>, Jan. 29, 2015</w:t>
      </w:r>
      <w:r w:rsidR="00945BED">
        <w:rPr>
          <w:rFonts w:ascii="Garamond" w:hAnsi="Garamond"/>
          <w:szCs w:val="24"/>
        </w:rPr>
        <w:t xml:space="preserve"> (as “</w:t>
      </w:r>
      <w:r w:rsidR="00945BED" w:rsidRPr="00945BED">
        <w:rPr>
          <w:rFonts w:ascii="Garamond" w:hAnsi="Garamond"/>
          <w:szCs w:val="24"/>
        </w:rPr>
        <w:t>Democracy, Diversity, and Contestability: Democracy against the Variety of Suffrages</w:t>
      </w:r>
      <w:r w:rsidR="00945BED">
        <w:rPr>
          <w:rFonts w:ascii="Garamond" w:hAnsi="Garamond"/>
          <w:szCs w:val="24"/>
        </w:rPr>
        <w:t>”)</w:t>
      </w:r>
    </w:p>
    <w:p w14:paraId="621EC7BB" w14:textId="1DFBFBC2" w:rsidR="005057A2" w:rsidRPr="00C16828" w:rsidRDefault="005057A2" w:rsidP="00DF1F48">
      <w:pPr>
        <w:widowControl w:val="0"/>
        <w:spacing w:line="276" w:lineRule="auto"/>
        <w:rPr>
          <w:rFonts w:ascii="Garamond" w:hAnsi="Garamond"/>
          <w:sz w:val="12"/>
          <w:szCs w:val="12"/>
        </w:rPr>
      </w:pPr>
    </w:p>
    <w:p w14:paraId="66F613BF" w14:textId="300B9234" w:rsidR="005057A2" w:rsidRDefault="005057A2" w:rsidP="00DF1F48">
      <w:pPr>
        <w:widowControl w:val="0"/>
        <w:spacing w:line="276" w:lineRule="auto"/>
        <w:rPr>
          <w:rFonts w:ascii="Garamond" w:hAnsi="Garamond"/>
          <w:szCs w:val="24"/>
        </w:rPr>
      </w:pPr>
      <w:r w:rsidRPr="005057A2">
        <w:rPr>
          <w:rFonts w:ascii="Garamond" w:hAnsi="Garamond"/>
          <w:szCs w:val="24"/>
        </w:rPr>
        <w:t>“John Stuart Mill and the Pacific Theory of Toleration</w:t>
      </w:r>
      <w:r>
        <w:rPr>
          <w:rFonts w:ascii="Garamond" w:hAnsi="Garamond"/>
          <w:szCs w:val="24"/>
        </w:rPr>
        <w:t>”</w:t>
      </w:r>
    </w:p>
    <w:p w14:paraId="46F4A909" w14:textId="3670D91F" w:rsidR="005057A2" w:rsidRDefault="005057A2" w:rsidP="00DF1F48">
      <w:pPr>
        <w:pStyle w:val="ListParagraph"/>
        <w:widowControl w:val="0"/>
        <w:numPr>
          <w:ilvl w:val="0"/>
          <w:numId w:val="8"/>
        </w:numPr>
        <w:spacing w:line="276" w:lineRule="auto"/>
        <w:rPr>
          <w:rFonts w:ascii="Garamond" w:hAnsi="Garamond"/>
          <w:szCs w:val="24"/>
        </w:rPr>
      </w:pPr>
      <w:r w:rsidRPr="005057A2">
        <w:rPr>
          <w:rFonts w:ascii="Garamond" w:hAnsi="Garamond"/>
          <w:szCs w:val="24"/>
        </w:rPr>
        <w:t>APSA Annual Meeting, San Francisco, Sept. 3, 2015</w:t>
      </w:r>
    </w:p>
    <w:p w14:paraId="22465C58" w14:textId="0F7144AF" w:rsidR="009B3CB5" w:rsidRDefault="009B3CB5" w:rsidP="00DF1F48">
      <w:pPr>
        <w:pStyle w:val="ListParagraph"/>
        <w:widowControl w:val="0"/>
        <w:numPr>
          <w:ilvl w:val="0"/>
          <w:numId w:val="8"/>
        </w:numPr>
        <w:spacing w:line="276" w:lineRule="auto"/>
        <w:rPr>
          <w:rFonts w:ascii="Garamond" w:hAnsi="Garamond"/>
          <w:szCs w:val="24"/>
        </w:rPr>
      </w:pPr>
      <w:r w:rsidRPr="009B3CB5">
        <w:rPr>
          <w:rFonts w:ascii="Garamond" w:hAnsi="Garamond"/>
          <w:szCs w:val="24"/>
        </w:rPr>
        <w:t>Sciences Po Graduate Conference in Political Theory, Paris, June 19, 2014</w:t>
      </w:r>
      <w:r>
        <w:rPr>
          <w:rFonts w:ascii="Garamond" w:hAnsi="Garamond"/>
          <w:szCs w:val="24"/>
        </w:rPr>
        <w:t xml:space="preserve"> (as </w:t>
      </w:r>
      <w:r w:rsidRPr="009B3CB5">
        <w:rPr>
          <w:rFonts w:ascii="Garamond" w:hAnsi="Garamond"/>
          <w:szCs w:val="24"/>
        </w:rPr>
        <w:t xml:space="preserve">“What’s Not in </w:t>
      </w:r>
      <w:r w:rsidRPr="009B3CB5">
        <w:rPr>
          <w:rFonts w:ascii="Garamond" w:hAnsi="Garamond"/>
          <w:i/>
          <w:szCs w:val="24"/>
        </w:rPr>
        <w:t>On Liberty</w:t>
      </w:r>
      <w:r w:rsidRPr="009B3CB5">
        <w:rPr>
          <w:rFonts w:ascii="Garamond" w:hAnsi="Garamond"/>
          <w:szCs w:val="24"/>
        </w:rPr>
        <w:t>: A Forgotten Nineteenth-Century Argument for Freedom of Discussion</w:t>
      </w:r>
      <w:r>
        <w:rPr>
          <w:rFonts w:ascii="Garamond" w:hAnsi="Garamond"/>
          <w:szCs w:val="24"/>
        </w:rPr>
        <w:t>”)</w:t>
      </w:r>
    </w:p>
    <w:p w14:paraId="2E7FC811" w14:textId="6A9978A6" w:rsidR="00945BED" w:rsidRPr="00C16828" w:rsidRDefault="00945BED" w:rsidP="00DF1F48">
      <w:pPr>
        <w:widowControl w:val="0"/>
        <w:spacing w:line="276" w:lineRule="auto"/>
        <w:rPr>
          <w:rFonts w:ascii="Garamond" w:hAnsi="Garamond"/>
          <w:sz w:val="12"/>
          <w:szCs w:val="12"/>
        </w:rPr>
      </w:pPr>
    </w:p>
    <w:p w14:paraId="1CB67211" w14:textId="33232A09" w:rsidR="00945BED" w:rsidRDefault="00945BED" w:rsidP="00DF1F48">
      <w:pPr>
        <w:widowControl w:val="0"/>
        <w:spacing w:line="276" w:lineRule="auto"/>
        <w:rPr>
          <w:rFonts w:ascii="Garamond" w:hAnsi="Garamond"/>
          <w:szCs w:val="24"/>
        </w:rPr>
      </w:pPr>
      <w:r w:rsidRPr="00945BED">
        <w:rPr>
          <w:rFonts w:ascii="Garamond" w:hAnsi="Garamond"/>
          <w:szCs w:val="24"/>
        </w:rPr>
        <w:t>“Diversity without Democracy: The Theory of the Variety of Suffrages</w:t>
      </w:r>
      <w:r>
        <w:rPr>
          <w:rFonts w:ascii="Garamond" w:hAnsi="Garamond"/>
          <w:szCs w:val="24"/>
        </w:rPr>
        <w:t>”</w:t>
      </w:r>
    </w:p>
    <w:p w14:paraId="67105E41" w14:textId="7D422A8B" w:rsidR="00945BED" w:rsidRPr="00945BED" w:rsidRDefault="00945BED" w:rsidP="00DF1F48">
      <w:pPr>
        <w:pStyle w:val="ListParagraph"/>
        <w:widowControl w:val="0"/>
        <w:numPr>
          <w:ilvl w:val="0"/>
          <w:numId w:val="8"/>
        </w:numPr>
        <w:spacing w:line="276" w:lineRule="auto"/>
        <w:rPr>
          <w:rFonts w:ascii="Garamond" w:hAnsi="Garamond"/>
          <w:szCs w:val="24"/>
        </w:rPr>
      </w:pPr>
      <w:r w:rsidRPr="00945BED">
        <w:rPr>
          <w:rFonts w:ascii="Garamond" w:hAnsi="Garamond"/>
          <w:szCs w:val="24"/>
        </w:rPr>
        <w:t xml:space="preserve">Fellows Workshop, Edmond J. Safra Center for Ethics, Harvard </w:t>
      </w:r>
      <w:r w:rsidR="00CF3038">
        <w:rPr>
          <w:rFonts w:ascii="Garamond" w:hAnsi="Garamond"/>
          <w:szCs w:val="24"/>
        </w:rPr>
        <w:t>Univ.</w:t>
      </w:r>
      <w:r w:rsidRPr="00945BED">
        <w:rPr>
          <w:rFonts w:ascii="Garamond" w:hAnsi="Garamond"/>
          <w:szCs w:val="24"/>
        </w:rPr>
        <w:t>, Apr. 2, 2015</w:t>
      </w:r>
    </w:p>
    <w:p w14:paraId="1171818A" w14:textId="7FE7FA9B" w:rsidR="00ED45A7" w:rsidRPr="00C16828" w:rsidRDefault="00ED45A7" w:rsidP="00DF1F48">
      <w:pPr>
        <w:widowControl w:val="0"/>
        <w:spacing w:line="276" w:lineRule="auto"/>
        <w:rPr>
          <w:rFonts w:ascii="Garamond" w:hAnsi="Garamond"/>
          <w:sz w:val="12"/>
          <w:szCs w:val="12"/>
        </w:rPr>
      </w:pPr>
    </w:p>
    <w:p w14:paraId="01861535" w14:textId="29908FC0" w:rsidR="00ED45A7" w:rsidRDefault="00ED45A7" w:rsidP="00DF1F48">
      <w:pPr>
        <w:widowControl w:val="0"/>
        <w:spacing w:line="276" w:lineRule="auto"/>
        <w:rPr>
          <w:rFonts w:ascii="Garamond" w:hAnsi="Garamond"/>
          <w:szCs w:val="24"/>
        </w:rPr>
      </w:pPr>
      <w:r w:rsidRPr="00ED45A7">
        <w:rPr>
          <w:rFonts w:ascii="Garamond" w:hAnsi="Garamond"/>
          <w:szCs w:val="24"/>
        </w:rPr>
        <w:t>“James Fitzjames Stephen and the Victorian Theory of Toleration</w:t>
      </w:r>
      <w:r>
        <w:rPr>
          <w:rFonts w:ascii="Garamond" w:hAnsi="Garamond"/>
          <w:szCs w:val="24"/>
        </w:rPr>
        <w:t>”</w:t>
      </w:r>
    </w:p>
    <w:p w14:paraId="29E77452" w14:textId="04FE15D8" w:rsidR="00ED45A7" w:rsidRPr="00ED45A7" w:rsidRDefault="00ED45A7" w:rsidP="00DF1F48">
      <w:pPr>
        <w:pStyle w:val="ListParagraph"/>
        <w:widowControl w:val="0"/>
        <w:numPr>
          <w:ilvl w:val="0"/>
          <w:numId w:val="8"/>
        </w:numPr>
        <w:spacing w:line="276" w:lineRule="auto"/>
        <w:rPr>
          <w:rFonts w:ascii="Garamond" w:hAnsi="Garamond"/>
          <w:szCs w:val="24"/>
        </w:rPr>
      </w:pPr>
      <w:r w:rsidRPr="00ED45A7">
        <w:rPr>
          <w:rFonts w:ascii="Garamond" w:hAnsi="Garamond"/>
          <w:szCs w:val="24"/>
        </w:rPr>
        <w:t xml:space="preserve">Political Theory Workshop, Harvard </w:t>
      </w:r>
      <w:r w:rsidR="00CF3038">
        <w:rPr>
          <w:rFonts w:ascii="Garamond" w:hAnsi="Garamond"/>
          <w:szCs w:val="24"/>
        </w:rPr>
        <w:t>Univ.</w:t>
      </w:r>
      <w:r w:rsidRPr="00ED45A7">
        <w:rPr>
          <w:rFonts w:ascii="Garamond" w:hAnsi="Garamond"/>
          <w:szCs w:val="24"/>
        </w:rPr>
        <w:t>, Feb. 11, 2015</w:t>
      </w:r>
    </w:p>
    <w:p w14:paraId="1562ACAF" w14:textId="77777777" w:rsidR="008B2DC4" w:rsidRPr="00C16828" w:rsidRDefault="008B2DC4" w:rsidP="00DF1F48">
      <w:pPr>
        <w:widowControl w:val="0"/>
        <w:spacing w:line="276" w:lineRule="auto"/>
        <w:rPr>
          <w:rFonts w:ascii="Garamond" w:hAnsi="Garamond"/>
          <w:sz w:val="12"/>
          <w:szCs w:val="12"/>
        </w:rPr>
      </w:pPr>
    </w:p>
    <w:p w14:paraId="4D514DE5" w14:textId="519BFDD0" w:rsidR="00DF1F48" w:rsidRDefault="00DF1F48" w:rsidP="00DF1F48">
      <w:pPr>
        <w:widowControl w:val="0"/>
        <w:spacing w:line="276" w:lineRule="auto"/>
        <w:rPr>
          <w:rFonts w:ascii="Garamond" w:hAnsi="Garamond"/>
          <w:szCs w:val="24"/>
        </w:rPr>
      </w:pPr>
      <w:r w:rsidRPr="00DF1F48">
        <w:rPr>
          <w:rFonts w:ascii="Garamond" w:hAnsi="Garamond"/>
          <w:szCs w:val="24"/>
        </w:rPr>
        <w:t>“Walter Bagehot</w:t>
      </w:r>
      <w:r w:rsidR="001956B4">
        <w:rPr>
          <w:rFonts w:ascii="Garamond" w:hAnsi="Garamond"/>
          <w:szCs w:val="24"/>
        </w:rPr>
        <w:t>,</w:t>
      </w:r>
      <w:r w:rsidRPr="00DF1F48">
        <w:rPr>
          <w:rFonts w:ascii="Garamond" w:hAnsi="Garamond"/>
          <w:szCs w:val="24"/>
        </w:rPr>
        <w:t xml:space="preserve"> Liberalism</w:t>
      </w:r>
      <w:r w:rsidR="001956B4">
        <w:rPr>
          <w:rFonts w:ascii="Garamond" w:hAnsi="Garamond"/>
          <w:szCs w:val="24"/>
        </w:rPr>
        <w:t>, and</w:t>
      </w:r>
      <w:r w:rsidRPr="00DF1F48">
        <w:rPr>
          <w:rFonts w:ascii="Garamond" w:hAnsi="Garamond"/>
          <w:szCs w:val="24"/>
        </w:rPr>
        <w:t xml:space="preserve"> Parliamentary Government</w:t>
      </w:r>
      <w:r>
        <w:rPr>
          <w:rFonts w:ascii="Garamond" w:hAnsi="Garamond"/>
          <w:szCs w:val="24"/>
        </w:rPr>
        <w:t>”</w:t>
      </w:r>
    </w:p>
    <w:p w14:paraId="79365475" w14:textId="598E2322" w:rsidR="00DF1F48" w:rsidRDefault="00DF1F48" w:rsidP="00DF1F48">
      <w:pPr>
        <w:pStyle w:val="ListParagraph"/>
        <w:widowControl w:val="0"/>
        <w:numPr>
          <w:ilvl w:val="0"/>
          <w:numId w:val="8"/>
        </w:numPr>
        <w:spacing w:line="276" w:lineRule="auto"/>
        <w:rPr>
          <w:rFonts w:ascii="Garamond" w:hAnsi="Garamond"/>
          <w:szCs w:val="24"/>
        </w:rPr>
      </w:pPr>
      <w:r w:rsidRPr="00DF1F48">
        <w:rPr>
          <w:rFonts w:ascii="Garamond" w:hAnsi="Garamond"/>
          <w:szCs w:val="24"/>
        </w:rPr>
        <w:t xml:space="preserve">Center for European Studies Workshop, Harvard </w:t>
      </w:r>
      <w:r w:rsidR="00CF3038">
        <w:rPr>
          <w:rFonts w:ascii="Garamond" w:hAnsi="Garamond"/>
          <w:szCs w:val="24"/>
        </w:rPr>
        <w:t>Univ.</w:t>
      </w:r>
      <w:r w:rsidRPr="00DF1F48">
        <w:rPr>
          <w:rFonts w:ascii="Garamond" w:hAnsi="Garamond"/>
          <w:szCs w:val="24"/>
        </w:rPr>
        <w:t>, Nov. 14, 2014. Presentation with Will Selinger</w:t>
      </w:r>
    </w:p>
    <w:p w14:paraId="55B6DF04" w14:textId="78783AD2" w:rsidR="00DF1F48" w:rsidRPr="00C16828" w:rsidRDefault="00DF1F48" w:rsidP="00DF1F48">
      <w:pPr>
        <w:widowControl w:val="0"/>
        <w:spacing w:line="276" w:lineRule="auto"/>
        <w:rPr>
          <w:rFonts w:ascii="Garamond" w:hAnsi="Garamond"/>
          <w:sz w:val="12"/>
          <w:szCs w:val="12"/>
        </w:rPr>
      </w:pPr>
    </w:p>
    <w:p w14:paraId="37758EFD" w14:textId="4BC13440" w:rsidR="00DF1F48" w:rsidRDefault="00DF1F48" w:rsidP="00DF1F48">
      <w:pPr>
        <w:widowControl w:val="0"/>
        <w:spacing w:line="276" w:lineRule="auto"/>
        <w:rPr>
          <w:rFonts w:ascii="Garamond" w:hAnsi="Garamond"/>
          <w:szCs w:val="24"/>
        </w:rPr>
      </w:pPr>
      <w:r w:rsidRPr="00DF1F48">
        <w:rPr>
          <w:rFonts w:ascii="Garamond" w:hAnsi="Garamond"/>
          <w:szCs w:val="24"/>
        </w:rPr>
        <w:t>“Jean Barbeyrac, Supererogation, and the Search for a Safe Religion</w:t>
      </w:r>
      <w:r>
        <w:rPr>
          <w:rFonts w:ascii="Garamond" w:hAnsi="Garamond"/>
          <w:szCs w:val="24"/>
        </w:rPr>
        <w:t>”</w:t>
      </w:r>
    </w:p>
    <w:p w14:paraId="4DFE5E88" w14:textId="7A00B6EF" w:rsidR="00DF1F48" w:rsidRPr="00DF1F48" w:rsidRDefault="00DF1F48" w:rsidP="00DF1F48">
      <w:pPr>
        <w:pStyle w:val="ListParagraph"/>
        <w:widowControl w:val="0"/>
        <w:numPr>
          <w:ilvl w:val="0"/>
          <w:numId w:val="8"/>
        </w:numPr>
        <w:spacing w:line="276" w:lineRule="auto"/>
        <w:rPr>
          <w:rFonts w:ascii="Garamond" w:hAnsi="Garamond"/>
          <w:szCs w:val="24"/>
        </w:rPr>
      </w:pPr>
      <w:r w:rsidRPr="00DF1F48">
        <w:rPr>
          <w:rFonts w:ascii="Garamond" w:hAnsi="Garamond"/>
          <w:szCs w:val="24"/>
        </w:rPr>
        <w:t xml:space="preserve">Political Theory Workshop, Harvard </w:t>
      </w:r>
      <w:r w:rsidR="00CF3038">
        <w:rPr>
          <w:rFonts w:ascii="Garamond" w:hAnsi="Garamond"/>
          <w:szCs w:val="24"/>
        </w:rPr>
        <w:t>Univ.</w:t>
      </w:r>
      <w:r w:rsidRPr="00DF1F48">
        <w:rPr>
          <w:rFonts w:ascii="Garamond" w:hAnsi="Garamond"/>
          <w:szCs w:val="24"/>
        </w:rPr>
        <w:t>, Sept. 10, 2014</w:t>
      </w:r>
    </w:p>
    <w:p w14:paraId="29EAB0F3" w14:textId="77777777" w:rsidR="00DF1F48" w:rsidRPr="00C16828" w:rsidRDefault="00DF1F48" w:rsidP="00DF1F48">
      <w:pPr>
        <w:widowControl w:val="0"/>
        <w:spacing w:line="276" w:lineRule="auto"/>
        <w:rPr>
          <w:rFonts w:ascii="Garamond" w:hAnsi="Garamond"/>
          <w:sz w:val="12"/>
          <w:szCs w:val="12"/>
        </w:rPr>
      </w:pPr>
    </w:p>
    <w:p w14:paraId="18DA1F89" w14:textId="66E7B2E6" w:rsidR="004319F4" w:rsidRDefault="004319F4" w:rsidP="00DF1F48">
      <w:pPr>
        <w:widowControl w:val="0"/>
        <w:spacing w:line="276" w:lineRule="auto"/>
        <w:rPr>
          <w:rFonts w:ascii="Garamond" w:hAnsi="Garamond"/>
          <w:szCs w:val="24"/>
        </w:rPr>
      </w:pPr>
      <w:r w:rsidRPr="004319F4">
        <w:rPr>
          <w:rFonts w:ascii="Garamond" w:hAnsi="Garamond"/>
          <w:szCs w:val="24"/>
        </w:rPr>
        <w:t>“Lockean Toleration and the Victim’s Perspective</w:t>
      </w:r>
      <w:r>
        <w:rPr>
          <w:rFonts w:ascii="Garamond" w:hAnsi="Garamond"/>
          <w:szCs w:val="24"/>
        </w:rPr>
        <w:t>”</w:t>
      </w:r>
    </w:p>
    <w:p w14:paraId="7F899F1C" w14:textId="5280D689" w:rsidR="00D95EB8" w:rsidRPr="00D95EB8" w:rsidRDefault="004319F4" w:rsidP="00D95EB8">
      <w:pPr>
        <w:pStyle w:val="ListParagraph"/>
        <w:widowControl w:val="0"/>
        <w:numPr>
          <w:ilvl w:val="0"/>
          <w:numId w:val="8"/>
        </w:numPr>
        <w:spacing w:line="276" w:lineRule="auto"/>
        <w:rPr>
          <w:rFonts w:ascii="Garamond" w:hAnsi="Garamond"/>
          <w:szCs w:val="24"/>
        </w:rPr>
      </w:pPr>
      <w:r w:rsidRPr="004319F4">
        <w:rPr>
          <w:rFonts w:ascii="Garamond" w:hAnsi="Garamond"/>
          <w:szCs w:val="24"/>
        </w:rPr>
        <w:lastRenderedPageBreak/>
        <w:t xml:space="preserve">Political Theory Workshop, Harvard </w:t>
      </w:r>
      <w:r w:rsidR="00CF3038">
        <w:rPr>
          <w:rFonts w:ascii="Garamond" w:hAnsi="Garamond"/>
          <w:szCs w:val="24"/>
        </w:rPr>
        <w:t>Univ.</w:t>
      </w:r>
      <w:r w:rsidRPr="004319F4">
        <w:rPr>
          <w:rFonts w:ascii="Garamond" w:hAnsi="Garamond"/>
          <w:szCs w:val="24"/>
        </w:rPr>
        <w:t>, Feb. 26, 2014</w:t>
      </w:r>
    </w:p>
    <w:p w14:paraId="14299061" w14:textId="77777777" w:rsidR="004319F4" w:rsidRPr="00C16828" w:rsidRDefault="004319F4" w:rsidP="00DF1F48">
      <w:pPr>
        <w:widowControl w:val="0"/>
        <w:spacing w:line="276" w:lineRule="auto"/>
        <w:rPr>
          <w:rFonts w:ascii="Garamond" w:hAnsi="Garamond"/>
          <w:sz w:val="12"/>
          <w:szCs w:val="12"/>
        </w:rPr>
      </w:pPr>
    </w:p>
    <w:p w14:paraId="4FB95E78" w14:textId="02F88C43" w:rsidR="003330A7" w:rsidRDefault="002748EC" w:rsidP="00DF1F48">
      <w:pPr>
        <w:widowControl w:val="0"/>
        <w:spacing w:line="276" w:lineRule="auto"/>
        <w:rPr>
          <w:rFonts w:ascii="Garamond" w:hAnsi="Garamond"/>
          <w:szCs w:val="24"/>
        </w:rPr>
      </w:pPr>
      <w:r w:rsidRPr="002748EC">
        <w:rPr>
          <w:rFonts w:ascii="Garamond" w:hAnsi="Garamond"/>
          <w:szCs w:val="24"/>
        </w:rPr>
        <w:t>“Hume’s Low Road to Toleration</w:t>
      </w:r>
      <w:r>
        <w:rPr>
          <w:rFonts w:ascii="Garamond" w:hAnsi="Garamond"/>
          <w:szCs w:val="24"/>
        </w:rPr>
        <w:t>”</w:t>
      </w:r>
    </w:p>
    <w:p w14:paraId="6BB6972D" w14:textId="7A6E8E3A" w:rsidR="002748EC" w:rsidRDefault="002748EC" w:rsidP="00DF1F48">
      <w:pPr>
        <w:pStyle w:val="ListParagraph"/>
        <w:widowControl w:val="0"/>
        <w:numPr>
          <w:ilvl w:val="0"/>
          <w:numId w:val="4"/>
        </w:numPr>
        <w:spacing w:line="276" w:lineRule="auto"/>
        <w:rPr>
          <w:rFonts w:ascii="Garamond" w:hAnsi="Garamond"/>
          <w:szCs w:val="24"/>
        </w:rPr>
      </w:pPr>
      <w:r w:rsidRPr="002748EC">
        <w:rPr>
          <w:rFonts w:ascii="Garamond" w:hAnsi="Garamond"/>
          <w:szCs w:val="24"/>
        </w:rPr>
        <w:t xml:space="preserve">Political Theory Workshop, </w:t>
      </w:r>
      <w:r w:rsidR="00CF3038">
        <w:rPr>
          <w:rFonts w:ascii="Garamond" w:hAnsi="Garamond"/>
          <w:szCs w:val="24"/>
        </w:rPr>
        <w:t>Univ.</w:t>
      </w:r>
      <w:r w:rsidR="00B853B6" w:rsidRPr="002748EC">
        <w:rPr>
          <w:rFonts w:ascii="Garamond" w:hAnsi="Garamond"/>
          <w:szCs w:val="24"/>
        </w:rPr>
        <w:t xml:space="preserve"> of Chicago</w:t>
      </w:r>
      <w:r w:rsidR="009237F7">
        <w:rPr>
          <w:rFonts w:ascii="Garamond" w:hAnsi="Garamond"/>
          <w:szCs w:val="24"/>
        </w:rPr>
        <w:t>,</w:t>
      </w:r>
      <w:r w:rsidR="00B853B6" w:rsidRPr="002748EC">
        <w:rPr>
          <w:rFonts w:ascii="Garamond" w:hAnsi="Garamond"/>
          <w:szCs w:val="24"/>
        </w:rPr>
        <w:t xml:space="preserve"> </w:t>
      </w:r>
      <w:r w:rsidRPr="002748EC">
        <w:rPr>
          <w:rFonts w:ascii="Garamond" w:hAnsi="Garamond"/>
          <w:szCs w:val="24"/>
        </w:rPr>
        <w:t>Jan. 15, 2014</w:t>
      </w:r>
    </w:p>
    <w:p w14:paraId="3828A7B7" w14:textId="060118DF" w:rsidR="00D95EB8" w:rsidRDefault="00D95EB8" w:rsidP="00DF1F48">
      <w:pPr>
        <w:pStyle w:val="ListParagraph"/>
        <w:widowControl w:val="0"/>
        <w:numPr>
          <w:ilvl w:val="0"/>
          <w:numId w:val="4"/>
        </w:num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MPSA Annual Meeting</w:t>
      </w:r>
      <w:r w:rsidRPr="00D95EB8">
        <w:rPr>
          <w:rFonts w:ascii="Garamond" w:hAnsi="Garamond"/>
          <w:szCs w:val="24"/>
        </w:rPr>
        <w:t>, Chicago, April 12, 2013</w:t>
      </w:r>
    </w:p>
    <w:p w14:paraId="7323D6EF" w14:textId="5C57F4CC" w:rsidR="00D95EB8" w:rsidRPr="002748EC" w:rsidRDefault="00D95EB8" w:rsidP="00DF1F48">
      <w:pPr>
        <w:pStyle w:val="ListParagraph"/>
        <w:widowControl w:val="0"/>
        <w:numPr>
          <w:ilvl w:val="0"/>
          <w:numId w:val="4"/>
        </w:numPr>
        <w:spacing w:line="276" w:lineRule="auto"/>
        <w:rPr>
          <w:rFonts w:ascii="Garamond" w:hAnsi="Garamond"/>
          <w:szCs w:val="24"/>
        </w:rPr>
      </w:pPr>
      <w:r w:rsidRPr="00D95EB8">
        <w:rPr>
          <w:rFonts w:ascii="Garamond" w:hAnsi="Garamond"/>
          <w:szCs w:val="24"/>
        </w:rPr>
        <w:t xml:space="preserve">Princeton Graduate Conference in Political Theory, Princeton </w:t>
      </w:r>
      <w:r w:rsidR="00CF3038">
        <w:rPr>
          <w:rFonts w:ascii="Garamond" w:hAnsi="Garamond"/>
          <w:szCs w:val="24"/>
        </w:rPr>
        <w:t>Univ.</w:t>
      </w:r>
      <w:r w:rsidRPr="00D95EB8">
        <w:rPr>
          <w:rFonts w:ascii="Garamond" w:hAnsi="Garamond"/>
          <w:szCs w:val="24"/>
        </w:rPr>
        <w:t>, April 5, 2013</w:t>
      </w:r>
    </w:p>
    <w:p w14:paraId="63C69291" w14:textId="7BEFB1CC" w:rsidR="003330A7" w:rsidRPr="00C16828" w:rsidRDefault="003330A7" w:rsidP="00DF1F48">
      <w:pPr>
        <w:widowControl w:val="0"/>
        <w:spacing w:line="276" w:lineRule="auto"/>
        <w:rPr>
          <w:rFonts w:ascii="Garamond" w:hAnsi="Garamond"/>
          <w:sz w:val="12"/>
          <w:szCs w:val="12"/>
        </w:rPr>
      </w:pPr>
    </w:p>
    <w:p w14:paraId="3584DDAA" w14:textId="3A55B0D6" w:rsidR="00D95EB8" w:rsidRDefault="00D95EB8" w:rsidP="00DF1F48">
      <w:pPr>
        <w:widowControl w:val="0"/>
        <w:spacing w:line="276" w:lineRule="auto"/>
        <w:rPr>
          <w:rFonts w:ascii="Garamond" w:hAnsi="Garamond"/>
          <w:szCs w:val="24"/>
        </w:rPr>
      </w:pPr>
      <w:r w:rsidRPr="00D95EB8">
        <w:rPr>
          <w:rFonts w:ascii="Garamond" w:hAnsi="Garamond"/>
          <w:szCs w:val="24"/>
        </w:rPr>
        <w:t>“What Exactly Mill and Tocqueville Thought about Diversity of Opinion</w:t>
      </w:r>
      <w:r>
        <w:rPr>
          <w:rFonts w:ascii="Garamond" w:hAnsi="Garamond"/>
          <w:szCs w:val="24"/>
        </w:rPr>
        <w:t>”</w:t>
      </w:r>
    </w:p>
    <w:p w14:paraId="046DC867" w14:textId="43232AB7" w:rsidR="00D95EB8" w:rsidRDefault="00D95EB8" w:rsidP="00D95EB8">
      <w:pPr>
        <w:pStyle w:val="ListParagraph"/>
        <w:numPr>
          <w:ilvl w:val="0"/>
          <w:numId w:val="4"/>
        </w:numPr>
        <w:spacing w:after="24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NEPSA Annual Meeting</w:t>
      </w:r>
      <w:r w:rsidRPr="00D95EB8">
        <w:rPr>
          <w:rFonts w:ascii="Garamond" w:hAnsi="Garamond"/>
          <w:szCs w:val="24"/>
        </w:rPr>
        <w:t>, Portland, ME, May 3, 2013</w:t>
      </w:r>
    </w:p>
    <w:p w14:paraId="372A7F7B" w14:textId="2BE99295" w:rsidR="00BB46F0" w:rsidRDefault="00BB46F0" w:rsidP="00BB46F0">
      <w:pPr>
        <w:spacing w:line="276" w:lineRule="auto"/>
        <w:rPr>
          <w:rFonts w:ascii="Garamond" w:hAnsi="Garamond"/>
          <w:szCs w:val="24"/>
        </w:rPr>
      </w:pPr>
      <w:r w:rsidRPr="00BB46F0">
        <w:rPr>
          <w:rFonts w:ascii="Garamond" w:hAnsi="Garamond"/>
          <w:szCs w:val="24"/>
        </w:rPr>
        <w:t>“Diversity of Opinion: A History</w:t>
      </w:r>
      <w:r>
        <w:rPr>
          <w:rFonts w:ascii="Garamond" w:hAnsi="Garamond"/>
          <w:szCs w:val="24"/>
        </w:rPr>
        <w:t>”</w:t>
      </w:r>
    </w:p>
    <w:p w14:paraId="3AA9228A" w14:textId="6B6A0826" w:rsidR="00BB46F0" w:rsidRPr="0072302F" w:rsidRDefault="00BB46F0" w:rsidP="00BB46F0">
      <w:pPr>
        <w:pStyle w:val="ListParagraph"/>
        <w:numPr>
          <w:ilvl w:val="0"/>
          <w:numId w:val="4"/>
        </w:numPr>
      </w:pPr>
      <w:r w:rsidRPr="00BB46F0">
        <w:rPr>
          <w:rFonts w:ascii="Garamond" w:hAnsi="Garamond"/>
          <w:szCs w:val="24"/>
        </w:rPr>
        <w:t xml:space="preserve">Political Theory Workshop, Harvard </w:t>
      </w:r>
      <w:r w:rsidR="00CF3038">
        <w:rPr>
          <w:rFonts w:ascii="Garamond" w:hAnsi="Garamond"/>
          <w:szCs w:val="24"/>
        </w:rPr>
        <w:t>Univ.</w:t>
      </w:r>
      <w:r w:rsidRPr="00BB46F0">
        <w:rPr>
          <w:rFonts w:ascii="Garamond" w:hAnsi="Garamond"/>
          <w:szCs w:val="24"/>
        </w:rPr>
        <w:t>, Nov. 14, 2012</w:t>
      </w:r>
    </w:p>
    <w:p w14:paraId="1B8766CF" w14:textId="52D8319B" w:rsidR="0072302F" w:rsidRDefault="0072302F" w:rsidP="0072302F"/>
    <w:p w14:paraId="10927232" w14:textId="5D4629BF" w:rsidR="0072302F" w:rsidRPr="0072302F" w:rsidRDefault="0072302F" w:rsidP="0072302F">
      <w:pPr>
        <w:spacing w:line="312" w:lineRule="auto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i/>
          <w:iCs/>
          <w:szCs w:val="24"/>
        </w:rPr>
        <w:t>Selected Invited</w:t>
      </w:r>
      <w:r w:rsidRPr="0072302F">
        <w:rPr>
          <w:rFonts w:ascii="Garamond" w:eastAsia="Calibri" w:hAnsi="Garamond"/>
          <w:i/>
          <w:iCs/>
          <w:szCs w:val="24"/>
        </w:rPr>
        <w:t xml:space="preserve"> Colloquium Participation</w:t>
      </w:r>
    </w:p>
    <w:p w14:paraId="269BACA2" w14:textId="21EF95EB" w:rsidR="008A6729" w:rsidRDefault="008A6729" w:rsidP="00DB60E9">
      <w:pPr>
        <w:numPr>
          <w:ilvl w:val="0"/>
          <w:numId w:val="25"/>
        </w:numPr>
        <w:spacing w:after="80" w:line="23" w:lineRule="atLeast"/>
        <w:ind w:left="360"/>
        <w:rPr>
          <w:rFonts w:ascii="Garamond" w:eastAsia="Calibri" w:hAnsi="Garamond"/>
          <w:szCs w:val="24"/>
        </w:rPr>
      </w:pPr>
      <w:bookmarkStart w:id="18" w:name="_Hlk218337536"/>
      <w:r>
        <w:rPr>
          <w:rFonts w:ascii="Garamond" w:eastAsia="Calibri" w:hAnsi="Garamond"/>
          <w:szCs w:val="24"/>
        </w:rPr>
        <w:t xml:space="preserve">Manuscript workshop on Dimitrios Halikias’s </w:t>
      </w:r>
      <w:r>
        <w:rPr>
          <w:rFonts w:ascii="Garamond" w:eastAsia="Calibri" w:hAnsi="Garamond"/>
          <w:i/>
          <w:iCs/>
          <w:szCs w:val="24"/>
        </w:rPr>
        <w:t xml:space="preserve">Slaves Without Masters: </w:t>
      </w:r>
      <w:r w:rsidRPr="008A6729">
        <w:rPr>
          <w:rFonts w:ascii="Garamond" w:eastAsia="Calibri" w:hAnsi="Garamond"/>
          <w:i/>
          <w:iCs/>
          <w:szCs w:val="24"/>
        </w:rPr>
        <w:t>The Feudal Imagination and the Critique of Impersonal Domination</w:t>
      </w:r>
      <w:r>
        <w:rPr>
          <w:rFonts w:ascii="Garamond" w:eastAsia="Calibri" w:hAnsi="Garamond"/>
          <w:szCs w:val="24"/>
        </w:rPr>
        <w:t>, Society for Fellows in the Liberal Arts, Princeton Univ., 6 May 2026</w:t>
      </w:r>
    </w:p>
    <w:p w14:paraId="561182A5" w14:textId="1FD929E5" w:rsidR="00635E9F" w:rsidRDefault="00635E9F" w:rsidP="00DB60E9">
      <w:pPr>
        <w:numPr>
          <w:ilvl w:val="0"/>
          <w:numId w:val="25"/>
        </w:numPr>
        <w:spacing w:after="80" w:line="23" w:lineRule="atLeast"/>
        <w:ind w:left="36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 xml:space="preserve">Manuscript </w:t>
      </w:r>
      <w:r w:rsidR="008A6729">
        <w:rPr>
          <w:rFonts w:ascii="Garamond" w:eastAsia="Calibri" w:hAnsi="Garamond"/>
          <w:szCs w:val="24"/>
        </w:rPr>
        <w:t>w</w:t>
      </w:r>
      <w:r>
        <w:rPr>
          <w:rFonts w:ascii="Garamond" w:eastAsia="Calibri" w:hAnsi="Garamond"/>
          <w:szCs w:val="24"/>
        </w:rPr>
        <w:t xml:space="preserve">orkshop on Nathan Pinkoski’s </w:t>
      </w:r>
      <w:r>
        <w:rPr>
          <w:rFonts w:ascii="Garamond" w:eastAsia="Calibri" w:hAnsi="Garamond"/>
          <w:i/>
          <w:iCs/>
          <w:szCs w:val="24"/>
        </w:rPr>
        <w:t>Actually Existing Postliberalism</w:t>
      </w:r>
      <w:r>
        <w:rPr>
          <w:rFonts w:ascii="Garamond" w:eastAsia="Calibri" w:hAnsi="Garamond"/>
          <w:szCs w:val="24"/>
        </w:rPr>
        <w:t xml:space="preserve">, First Things, NYC, </w:t>
      </w:r>
      <w:r w:rsidR="008A6729">
        <w:rPr>
          <w:rFonts w:ascii="Garamond" w:eastAsia="Calibri" w:hAnsi="Garamond"/>
          <w:szCs w:val="24"/>
        </w:rPr>
        <w:t>M</w:t>
      </w:r>
      <w:r>
        <w:rPr>
          <w:rFonts w:ascii="Garamond" w:eastAsia="Calibri" w:hAnsi="Garamond"/>
          <w:szCs w:val="24"/>
        </w:rPr>
        <w:t>ar. 19, 2026</w:t>
      </w:r>
    </w:p>
    <w:p w14:paraId="42586CB4" w14:textId="6436D8A8" w:rsidR="009A0E20" w:rsidRDefault="00946BD5" w:rsidP="00DB60E9">
      <w:pPr>
        <w:numPr>
          <w:ilvl w:val="0"/>
          <w:numId w:val="25"/>
        </w:numPr>
        <w:spacing w:after="80" w:line="23" w:lineRule="atLeast"/>
        <w:ind w:left="36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 xml:space="preserve">Manuscript </w:t>
      </w:r>
      <w:r w:rsidR="008A6729">
        <w:rPr>
          <w:rFonts w:ascii="Garamond" w:eastAsia="Calibri" w:hAnsi="Garamond"/>
          <w:szCs w:val="24"/>
        </w:rPr>
        <w:t>w</w:t>
      </w:r>
      <w:r>
        <w:rPr>
          <w:rFonts w:ascii="Garamond" w:eastAsia="Calibri" w:hAnsi="Garamond"/>
          <w:szCs w:val="24"/>
        </w:rPr>
        <w:t xml:space="preserve">orkshop on Daron Acemolgu’s </w:t>
      </w:r>
      <w:r>
        <w:rPr>
          <w:rFonts w:ascii="Garamond" w:eastAsia="Calibri" w:hAnsi="Garamond"/>
          <w:i/>
          <w:iCs/>
          <w:szCs w:val="24"/>
        </w:rPr>
        <w:t>Remaking Liberalism</w:t>
      </w:r>
      <w:r>
        <w:rPr>
          <w:rFonts w:ascii="Garamond" w:eastAsia="Calibri" w:hAnsi="Garamond"/>
          <w:szCs w:val="24"/>
        </w:rPr>
        <w:t>, Stone Center, MIT, Sept. 5, 2025</w:t>
      </w:r>
    </w:p>
    <w:bookmarkEnd w:id="18"/>
    <w:p w14:paraId="27F7A98E" w14:textId="6FD465F5" w:rsidR="00E43133" w:rsidRDefault="00E43133" w:rsidP="00DB60E9">
      <w:pPr>
        <w:numPr>
          <w:ilvl w:val="0"/>
          <w:numId w:val="25"/>
        </w:numPr>
        <w:spacing w:after="80" w:line="23" w:lineRule="atLeast"/>
        <w:ind w:left="36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>Commentary on Peter Wirzbicki’s “</w:t>
      </w:r>
      <w:r w:rsidRPr="00E43133">
        <w:rPr>
          <w:rFonts w:ascii="Garamond" w:eastAsia="Calibri" w:hAnsi="Garamond"/>
          <w:szCs w:val="24"/>
        </w:rPr>
        <w:t>A Nation without Sovereignty: A Genealogy of Anti-Slavery Democratic Thought</w:t>
      </w:r>
      <w:r>
        <w:rPr>
          <w:rFonts w:ascii="Garamond" w:eastAsia="Calibri" w:hAnsi="Garamond"/>
          <w:szCs w:val="24"/>
        </w:rPr>
        <w:t xml:space="preserve">,” Laurence S. Rockefeller seminar, </w:t>
      </w:r>
      <w:r w:rsidR="00CF3038">
        <w:rPr>
          <w:rFonts w:ascii="Garamond" w:eastAsia="Calibri" w:hAnsi="Garamond"/>
          <w:szCs w:val="24"/>
        </w:rPr>
        <w:t>Univ.</w:t>
      </w:r>
      <w:r>
        <w:rPr>
          <w:rFonts w:ascii="Garamond" w:eastAsia="Calibri" w:hAnsi="Garamond"/>
          <w:szCs w:val="24"/>
        </w:rPr>
        <w:t xml:space="preserve"> Center for Human Values, Sept. 17, 2024</w:t>
      </w:r>
    </w:p>
    <w:p w14:paraId="5F708189" w14:textId="6E984D06" w:rsidR="00CD3D4A" w:rsidRDefault="00CD3D4A" w:rsidP="00DB60E9">
      <w:pPr>
        <w:numPr>
          <w:ilvl w:val="0"/>
          <w:numId w:val="25"/>
        </w:numPr>
        <w:spacing w:after="80" w:line="23" w:lineRule="atLeast"/>
        <w:ind w:left="36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 xml:space="preserve">Workshop on </w:t>
      </w:r>
      <w:r w:rsidR="00CF3038">
        <w:rPr>
          <w:rFonts w:ascii="Garamond" w:eastAsia="Calibri" w:hAnsi="Garamond"/>
          <w:szCs w:val="24"/>
        </w:rPr>
        <w:t>university</w:t>
      </w:r>
      <w:r>
        <w:rPr>
          <w:rFonts w:ascii="Garamond" w:eastAsia="Calibri" w:hAnsi="Garamond"/>
          <w:szCs w:val="24"/>
        </w:rPr>
        <w:t xml:space="preserve"> governance, American Enterprise Institute, Aug. 1-2, 2024</w:t>
      </w:r>
    </w:p>
    <w:p w14:paraId="65A79637" w14:textId="4B258584" w:rsidR="00EE51A8" w:rsidRDefault="00EE51A8" w:rsidP="00DB60E9">
      <w:pPr>
        <w:numPr>
          <w:ilvl w:val="0"/>
          <w:numId w:val="25"/>
        </w:numPr>
        <w:spacing w:after="80" w:line="23" w:lineRule="atLeast"/>
        <w:ind w:left="36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 xml:space="preserve">Workshop on Tejas Parasher, </w:t>
      </w:r>
      <w:r w:rsidRPr="00EE51A8">
        <w:rPr>
          <w:rFonts w:ascii="Garamond" w:eastAsia="Calibri" w:hAnsi="Garamond"/>
          <w:i/>
          <w:iCs/>
          <w:szCs w:val="24"/>
        </w:rPr>
        <w:t>Radical Democracy in Modern Indian Political Thought</w:t>
      </w:r>
      <w:r>
        <w:rPr>
          <w:rFonts w:ascii="Garamond" w:eastAsia="Calibri" w:hAnsi="Garamond"/>
          <w:szCs w:val="24"/>
        </w:rPr>
        <w:t>, Politics Department, Princeton, Feb. 2, 2024</w:t>
      </w:r>
    </w:p>
    <w:p w14:paraId="6A698DDA" w14:textId="6622C183" w:rsidR="00B121C4" w:rsidRDefault="00B121C4" w:rsidP="00DB60E9">
      <w:pPr>
        <w:numPr>
          <w:ilvl w:val="0"/>
          <w:numId w:val="25"/>
        </w:numPr>
        <w:spacing w:after="80" w:line="23" w:lineRule="atLeast"/>
        <w:ind w:left="36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 xml:space="preserve">Manuscript </w:t>
      </w:r>
      <w:r w:rsidR="008A6729">
        <w:rPr>
          <w:rFonts w:ascii="Garamond" w:eastAsia="Calibri" w:hAnsi="Garamond"/>
          <w:szCs w:val="24"/>
        </w:rPr>
        <w:t>w</w:t>
      </w:r>
      <w:r>
        <w:rPr>
          <w:rFonts w:ascii="Garamond" w:eastAsia="Calibri" w:hAnsi="Garamond"/>
          <w:szCs w:val="24"/>
        </w:rPr>
        <w:t xml:space="preserve">orkshop on my </w:t>
      </w:r>
      <w:r>
        <w:rPr>
          <w:rFonts w:ascii="Garamond" w:eastAsia="Calibri" w:hAnsi="Garamond"/>
          <w:i/>
          <w:iCs/>
          <w:szCs w:val="24"/>
        </w:rPr>
        <w:t>Liberal Disaffection and the Rise of Democracy: The Political Thought of Albert Venn Dicey</w:t>
      </w:r>
      <w:r>
        <w:rPr>
          <w:rFonts w:ascii="Garamond" w:eastAsia="Calibri" w:hAnsi="Garamond"/>
          <w:szCs w:val="24"/>
        </w:rPr>
        <w:t xml:space="preserve">, Politics Department, Princeton </w:t>
      </w:r>
      <w:r w:rsidR="00CF3038">
        <w:rPr>
          <w:rFonts w:ascii="Garamond" w:eastAsia="Calibri" w:hAnsi="Garamond"/>
          <w:szCs w:val="24"/>
        </w:rPr>
        <w:t>Univ.</w:t>
      </w:r>
      <w:r>
        <w:rPr>
          <w:rFonts w:ascii="Garamond" w:eastAsia="Calibri" w:hAnsi="Garamond"/>
          <w:szCs w:val="24"/>
        </w:rPr>
        <w:t>, May 12, 2023</w:t>
      </w:r>
    </w:p>
    <w:p w14:paraId="208AAA7D" w14:textId="4BF4822F" w:rsidR="00ED5636" w:rsidRDefault="00ED5636" w:rsidP="00DB60E9">
      <w:pPr>
        <w:numPr>
          <w:ilvl w:val="0"/>
          <w:numId w:val="25"/>
        </w:numPr>
        <w:spacing w:after="80" w:line="23" w:lineRule="atLeast"/>
        <w:ind w:left="36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>“</w:t>
      </w:r>
      <w:r w:rsidRPr="00ED5636">
        <w:rPr>
          <w:rFonts w:ascii="Garamond" w:eastAsia="Calibri" w:hAnsi="Garamond"/>
          <w:szCs w:val="24"/>
        </w:rPr>
        <w:t>Institutional Rights and Obligations</w:t>
      </w:r>
      <w:r>
        <w:rPr>
          <w:rFonts w:ascii="Garamond" w:eastAsia="Calibri" w:hAnsi="Garamond"/>
          <w:szCs w:val="24"/>
        </w:rPr>
        <w:t xml:space="preserve">” panel leader, </w:t>
      </w:r>
      <w:r w:rsidRPr="00ED5636">
        <w:rPr>
          <w:rFonts w:ascii="Garamond" w:eastAsia="Calibri" w:hAnsi="Garamond"/>
          <w:szCs w:val="24"/>
        </w:rPr>
        <w:t xml:space="preserve">Princeton Principles of Academic Freedom </w:t>
      </w:r>
      <w:r>
        <w:rPr>
          <w:rFonts w:ascii="Garamond" w:eastAsia="Calibri" w:hAnsi="Garamond"/>
          <w:szCs w:val="24"/>
        </w:rPr>
        <w:t xml:space="preserve">Symposium, </w:t>
      </w:r>
      <w:r w:rsidR="00E973C9">
        <w:rPr>
          <w:rFonts w:ascii="Garamond" w:eastAsia="Calibri" w:hAnsi="Garamond"/>
          <w:szCs w:val="24"/>
        </w:rPr>
        <w:t xml:space="preserve">Princeton </w:t>
      </w:r>
      <w:r w:rsidR="00CF3038">
        <w:rPr>
          <w:rFonts w:ascii="Garamond" w:eastAsia="Calibri" w:hAnsi="Garamond"/>
          <w:szCs w:val="24"/>
        </w:rPr>
        <w:t>Univ.</w:t>
      </w:r>
      <w:r w:rsidR="00E973C9">
        <w:rPr>
          <w:rFonts w:ascii="Garamond" w:eastAsia="Calibri" w:hAnsi="Garamond"/>
          <w:szCs w:val="24"/>
        </w:rPr>
        <w:t xml:space="preserve"> </w:t>
      </w:r>
      <w:r>
        <w:rPr>
          <w:rFonts w:ascii="Garamond" w:eastAsia="Calibri" w:hAnsi="Garamond"/>
          <w:szCs w:val="24"/>
        </w:rPr>
        <w:t>Mar. 17-18, 2023</w:t>
      </w:r>
    </w:p>
    <w:p w14:paraId="5D339C9D" w14:textId="0A21A997" w:rsidR="0072302F" w:rsidRDefault="0072302F" w:rsidP="00DB60E9">
      <w:pPr>
        <w:numPr>
          <w:ilvl w:val="0"/>
          <w:numId w:val="25"/>
        </w:numPr>
        <w:spacing w:after="80" w:line="23" w:lineRule="atLeast"/>
        <w:ind w:left="360"/>
        <w:rPr>
          <w:rFonts w:ascii="Garamond" w:eastAsia="Calibri" w:hAnsi="Garamond"/>
          <w:szCs w:val="24"/>
        </w:rPr>
      </w:pPr>
      <w:r w:rsidRPr="0072302F">
        <w:rPr>
          <w:rFonts w:ascii="Garamond" w:eastAsia="Calibri" w:hAnsi="Garamond"/>
          <w:szCs w:val="24"/>
        </w:rPr>
        <w:t xml:space="preserve">Manuscript Workshop on Hugo Drochon’s </w:t>
      </w:r>
      <w:r w:rsidRPr="0072302F">
        <w:rPr>
          <w:rFonts w:ascii="Garamond" w:eastAsia="Calibri" w:hAnsi="Garamond"/>
          <w:i/>
          <w:iCs/>
          <w:szCs w:val="24"/>
        </w:rPr>
        <w:t>Elites and Dynamic Democracy</w:t>
      </w:r>
      <w:r w:rsidRPr="0072302F">
        <w:rPr>
          <w:rFonts w:ascii="Garamond" w:eastAsia="Calibri" w:hAnsi="Garamond"/>
          <w:szCs w:val="24"/>
        </w:rPr>
        <w:t xml:space="preserve">, History of Political Thought Project, Princeton </w:t>
      </w:r>
      <w:r w:rsidR="00CF3038">
        <w:rPr>
          <w:rFonts w:ascii="Garamond" w:eastAsia="Calibri" w:hAnsi="Garamond"/>
          <w:szCs w:val="24"/>
        </w:rPr>
        <w:t>Univ.</w:t>
      </w:r>
      <w:r w:rsidRPr="0072302F">
        <w:rPr>
          <w:rFonts w:ascii="Garamond" w:eastAsia="Calibri" w:hAnsi="Garamond"/>
          <w:szCs w:val="24"/>
        </w:rPr>
        <w:t>, Dec. 9, 2022</w:t>
      </w:r>
    </w:p>
    <w:p w14:paraId="0DBFF6BF" w14:textId="191E54A0" w:rsidR="00E43133" w:rsidRPr="00E43133" w:rsidRDefault="00E43133" w:rsidP="00DB60E9">
      <w:pPr>
        <w:pStyle w:val="ListParagraph"/>
        <w:widowControl w:val="0"/>
        <w:numPr>
          <w:ilvl w:val="0"/>
          <w:numId w:val="25"/>
        </w:numPr>
        <w:spacing w:line="276" w:lineRule="auto"/>
        <w:ind w:left="3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Commentary on Darrin McMahon’s </w:t>
      </w:r>
      <w:r>
        <w:rPr>
          <w:rFonts w:ascii="Garamond" w:hAnsi="Garamond"/>
          <w:i/>
          <w:iCs/>
          <w:szCs w:val="24"/>
        </w:rPr>
        <w:t>Equality: The History of an Elusive Idea</w:t>
      </w:r>
      <w:r>
        <w:rPr>
          <w:rFonts w:ascii="Garamond" w:hAnsi="Garamond"/>
          <w:szCs w:val="24"/>
        </w:rPr>
        <w:t>,</w:t>
      </w:r>
      <w:r>
        <w:rPr>
          <w:rFonts w:ascii="Garamond" w:hAnsi="Garamond"/>
          <w:i/>
          <w:iCs/>
          <w:szCs w:val="24"/>
        </w:rPr>
        <w:t xml:space="preserve"> </w:t>
      </w:r>
      <w:r w:rsidRPr="00887DDA">
        <w:rPr>
          <w:rFonts w:ascii="Garamond" w:hAnsi="Garamond"/>
          <w:szCs w:val="24"/>
        </w:rPr>
        <w:t xml:space="preserve">Davis Center for Historical Studies, Princeton </w:t>
      </w:r>
      <w:r w:rsidR="00CF3038">
        <w:rPr>
          <w:rFonts w:ascii="Garamond" w:hAnsi="Garamond"/>
          <w:szCs w:val="24"/>
        </w:rPr>
        <w:t>Univ.</w:t>
      </w:r>
      <w:r>
        <w:rPr>
          <w:rFonts w:ascii="Garamond" w:hAnsi="Garamond"/>
          <w:szCs w:val="24"/>
        </w:rPr>
        <w:t>,</w:t>
      </w:r>
      <w:r w:rsidRPr="00887DDA">
        <w:rPr>
          <w:rFonts w:ascii="Garamond" w:hAnsi="Garamond"/>
          <w:szCs w:val="24"/>
        </w:rPr>
        <w:t xml:space="preserve"> Apr. 8, 2022</w:t>
      </w:r>
    </w:p>
    <w:p w14:paraId="05654364" w14:textId="32EFE77F" w:rsidR="00E43133" w:rsidRPr="00E43133" w:rsidRDefault="00E43133" w:rsidP="00DB60E9">
      <w:pPr>
        <w:pStyle w:val="ListParagraph"/>
        <w:widowControl w:val="0"/>
        <w:numPr>
          <w:ilvl w:val="0"/>
          <w:numId w:val="25"/>
        </w:numPr>
        <w:spacing w:line="276" w:lineRule="auto"/>
        <w:ind w:left="3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Commentary on Bryan Garsten and Kevin Duong, Center for the Study of Political Thought, Conference on Democratic Representation, Cornell </w:t>
      </w:r>
      <w:r w:rsidR="00CF3038">
        <w:rPr>
          <w:rFonts w:ascii="Garamond" w:hAnsi="Garamond"/>
          <w:szCs w:val="24"/>
        </w:rPr>
        <w:t>Univ.</w:t>
      </w:r>
      <w:r>
        <w:rPr>
          <w:rFonts w:ascii="Garamond" w:hAnsi="Garamond"/>
          <w:szCs w:val="24"/>
        </w:rPr>
        <w:t>, May 15, 2021</w:t>
      </w:r>
    </w:p>
    <w:p w14:paraId="200C1292" w14:textId="570567A0" w:rsidR="0072302F" w:rsidRPr="0072302F" w:rsidRDefault="0072302F" w:rsidP="00DB60E9">
      <w:pPr>
        <w:numPr>
          <w:ilvl w:val="0"/>
          <w:numId w:val="25"/>
        </w:numPr>
        <w:spacing w:after="80" w:line="23" w:lineRule="atLeast"/>
        <w:ind w:left="360"/>
        <w:rPr>
          <w:rFonts w:ascii="Garamond" w:eastAsia="Calibri" w:hAnsi="Garamond"/>
          <w:szCs w:val="24"/>
        </w:rPr>
      </w:pPr>
      <w:r w:rsidRPr="0072302F">
        <w:rPr>
          <w:rFonts w:ascii="Garamond" w:eastAsia="Calibri" w:hAnsi="Garamond"/>
          <w:szCs w:val="24"/>
        </w:rPr>
        <w:t>“Liberalism and Its Critics” Colloquium, IHS, Washington D.C., Apr 8-10, 2022</w:t>
      </w:r>
    </w:p>
    <w:p w14:paraId="10F9E53A" w14:textId="24A4750C" w:rsidR="00811857" w:rsidRDefault="00811857" w:rsidP="00DB60E9">
      <w:pPr>
        <w:widowControl w:val="0"/>
        <w:numPr>
          <w:ilvl w:val="0"/>
          <w:numId w:val="25"/>
        </w:numPr>
        <w:spacing w:after="80" w:line="23" w:lineRule="atLeast"/>
        <w:ind w:left="360"/>
        <w:rPr>
          <w:rFonts w:ascii="Garamond" w:eastAsia="Calibri" w:hAnsi="Garamond"/>
          <w:szCs w:val="24"/>
        </w:rPr>
      </w:pPr>
      <w:r>
        <w:rPr>
          <w:rFonts w:ascii="Garamond" w:hAnsi="Garamond"/>
          <w:szCs w:val="24"/>
        </w:rPr>
        <w:t xml:space="preserve">Symposium on Arthur Ghins’s </w:t>
      </w:r>
      <w:r>
        <w:rPr>
          <w:rFonts w:ascii="Garamond" w:hAnsi="Garamond"/>
          <w:i/>
          <w:iCs/>
          <w:szCs w:val="24"/>
        </w:rPr>
        <w:t>Public Opinion vs. Popular Sovereignty</w:t>
      </w:r>
      <w:r>
        <w:rPr>
          <w:rFonts w:ascii="Garamond" w:hAnsi="Garamond"/>
          <w:szCs w:val="24"/>
        </w:rPr>
        <w:t xml:space="preserve">, Brown </w:t>
      </w:r>
      <w:r w:rsidR="00CF3038">
        <w:rPr>
          <w:rFonts w:ascii="Garamond" w:hAnsi="Garamond"/>
          <w:szCs w:val="24"/>
        </w:rPr>
        <w:t>Univ.</w:t>
      </w:r>
      <w:r>
        <w:rPr>
          <w:rFonts w:ascii="Garamond" w:hAnsi="Garamond"/>
          <w:szCs w:val="24"/>
        </w:rPr>
        <w:t>, April 16, 2021</w:t>
      </w:r>
    </w:p>
    <w:p w14:paraId="0A313539" w14:textId="150A7288" w:rsidR="0072302F" w:rsidRDefault="0072302F" w:rsidP="00DB60E9">
      <w:pPr>
        <w:widowControl w:val="0"/>
        <w:numPr>
          <w:ilvl w:val="0"/>
          <w:numId w:val="25"/>
        </w:numPr>
        <w:spacing w:after="80" w:line="23" w:lineRule="atLeast"/>
        <w:ind w:left="360"/>
        <w:rPr>
          <w:rFonts w:ascii="Garamond" w:eastAsia="Calibri" w:hAnsi="Garamond"/>
          <w:szCs w:val="24"/>
        </w:rPr>
      </w:pPr>
      <w:r w:rsidRPr="0072302F">
        <w:rPr>
          <w:rFonts w:ascii="Garamond" w:eastAsia="Calibri" w:hAnsi="Garamond"/>
          <w:szCs w:val="24"/>
        </w:rPr>
        <w:t xml:space="preserve">Manuscript Workshop on Jacob Eisler’s </w:t>
      </w:r>
      <w:r w:rsidRPr="0072302F">
        <w:rPr>
          <w:rFonts w:ascii="Garamond" w:eastAsia="Calibri" w:hAnsi="Garamond"/>
          <w:i/>
          <w:iCs/>
          <w:szCs w:val="24"/>
        </w:rPr>
        <w:t>Election Law and the Crisis of Mass Democracy</w:t>
      </w:r>
      <w:r w:rsidRPr="0072302F">
        <w:rPr>
          <w:rFonts w:ascii="Garamond" w:eastAsia="Calibri" w:hAnsi="Garamond"/>
          <w:szCs w:val="24"/>
        </w:rPr>
        <w:t xml:space="preserve">, Southampton </w:t>
      </w:r>
      <w:r w:rsidR="00CF3038">
        <w:rPr>
          <w:rFonts w:ascii="Garamond" w:eastAsia="Calibri" w:hAnsi="Garamond"/>
          <w:szCs w:val="24"/>
        </w:rPr>
        <w:t>Univ.</w:t>
      </w:r>
      <w:r w:rsidRPr="0072302F">
        <w:rPr>
          <w:rFonts w:ascii="Garamond" w:eastAsia="Calibri" w:hAnsi="Garamond"/>
          <w:szCs w:val="24"/>
        </w:rPr>
        <w:t xml:space="preserve"> Law School, July 11, 2019</w:t>
      </w:r>
    </w:p>
    <w:p w14:paraId="69D33879" w14:textId="2ABBDC6D" w:rsidR="006871E4" w:rsidRDefault="00BC052D" w:rsidP="00DB60E9">
      <w:pPr>
        <w:pStyle w:val="ListParagraph"/>
        <w:numPr>
          <w:ilvl w:val="0"/>
          <w:numId w:val="25"/>
        </w:numPr>
        <w:ind w:left="360"/>
        <w:rPr>
          <w:rFonts w:ascii="Garamond" w:eastAsia="Calibri" w:hAnsi="Garamond"/>
          <w:szCs w:val="24"/>
        </w:rPr>
      </w:pPr>
      <w:r w:rsidRPr="00BC052D">
        <w:rPr>
          <w:rFonts w:ascii="Garamond" w:eastAsia="Calibri" w:hAnsi="Garamond"/>
          <w:szCs w:val="24"/>
        </w:rPr>
        <w:t xml:space="preserve">Manuscript Workshop on Stefan Eich’s Currency of Politics, Society of Fellows in the Liberal Arts, Princeton </w:t>
      </w:r>
      <w:r w:rsidR="00CF3038">
        <w:rPr>
          <w:rFonts w:ascii="Garamond" w:eastAsia="Calibri" w:hAnsi="Garamond"/>
          <w:szCs w:val="24"/>
        </w:rPr>
        <w:t>Univ.</w:t>
      </w:r>
      <w:r w:rsidRPr="00BC052D">
        <w:rPr>
          <w:rFonts w:ascii="Garamond" w:eastAsia="Calibri" w:hAnsi="Garamond"/>
          <w:szCs w:val="24"/>
        </w:rPr>
        <w:t>, April 5, 2019</w:t>
      </w:r>
    </w:p>
    <w:p w14:paraId="53394FF3" w14:textId="77777777" w:rsidR="00BC4835" w:rsidRDefault="00BC4835" w:rsidP="00BC4835">
      <w:pPr>
        <w:rPr>
          <w:rFonts w:ascii="Garamond" w:eastAsia="Calibri" w:hAnsi="Garamond"/>
          <w:szCs w:val="24"/>
        </w:rPr>
      </w:pPr>
    </w:p>
    <w:p w14:paraId="3BD854C6" w14:textId="5DDEA3E6" w:rsidR="00BC4835" w:rsidRDefault="00BC4835" w:rsidP="00E43133">
      <w:pPr>
        <w:spacing w:line="276" w:lineRule="auto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i/>
          <w:iCs/>
          <w:szCs w:val="24"/>
        </w:rPr>
        <w:t>Selected Interviews</w:t>
      </w:r>
    </w:p>
    <w:p w14:paraId="1C0562E0" w14:textId="40F1DD25" w:rsidR="00107DBC" w:rsidRDefault="00107DBC" w:rsidP="00DB60E9">
      <w:pPr>
        <w:pStyle w:val="ListParagraph"/>
        <w:numPr>
          <w:ilvl w:val="0"/>
          <w:numId w:val="31"/>
        </w:numPr>
        <w:spacing w:line="276" w:lineRule="auto"/>
        <w:ind w:left="36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 xml:space="preserve">On the politics of higher education: </w:t>
      </w:r>
      <w:r>
        <w:rPr>
          <w:rFonts w:ascii="Garamond" w:eastAsia="Calibri" w:hAnsi="Garamond"/>
          <w:i/>
          <w:iCs/>
          <w:szCs w:val="24"/>
        </w:rPr>
        <w:t>Punto y coma</w:t>
      </w:r>
      <w:r>
        <w:rPr>
          <w:rFonts w:ascii="Garamond" w:eastAsia="Calibri" w:hAnsi="Garamond"/>
          <w:szCs w:val="24"/>
        </w:rPr>
        <w:t>, Nov. 10, 2025</w:t>
      </w:r>
    </w:p>
    <w:p w14:paraId="0FAE2877" w14:textId="659A6857" w:rsidR="00F34AD0" w:rsidRDefault="00F34AD0" w:rsidP="00DB60E9">
      <w:pPr>
        <w:pStyle w:val="ListParagraph"/>
        <w:numPr>
          <w:ilvl w:val="0"/>
          <w:numId w:val="31"/>
        </w:numPr>
        <w:spacing w:line="276" w:lineRule="auto"/>
        <w:ind w:left="36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 xml:space="preserve">On the meaning of Zohran Mamdani’s election: </w:t>
      </w:r>
      <w:r>
        <w:rPr>
          <w:rFonts w:ascii="Garamond" w:eastAsia="Calibri" w:hAnsi="Garamond"/>
          <w:i/>
          <w:iCs/>
          <w:szCs w:val="24"/>
        </w:rPr>
        <w:t>The Times of India</w:t>
      </w:r>
      <w:r>
        <w:rPr>
          <w:rFonts w:ascii="Garamond" w:eastAsia="Calibri" w:hAnsi="Garamond"/>
          <w:szCs w:val="24"/>
        </w:rPr>
        <w:t xml:space="preserve">, </w:t>
      </w:r>
      <w:r w:rsidR="00107DBC">
        <w:rPr>
          <w:rFonts w:ascii="Garamond" w:eastAsia="Calibri" w:hAnsi="Garamond"/>
          <w:szCs w:val="24"/>
        </w:rPr>
        <w:t>Nov. 7</w:t>
      </w:r>
      <w:r>
        <w:rPr>
          <w:rFonts w:ascii="Garamond" w:eastAsia="Calibri" w:hAnsi="Garamond"/>
          <w:szCs w:val="24"/>
        </w:rPr>
        <w:t>, 2025</w:t>
      </w:r>
    </w:p>
    <w:p w14:paraId="169D0F23" w14:textId="06FC1494" w:rsidR="00BC4835" w:rsidRDefault="000C620F" w:rsidP="00DB60E9">
      <w:pPr>
        <w:pStyle w:val="ListParagraph"/>
        <w:numPr>
          <w:ilvl w:val="0"/>
          <w:numId w:val="31"/>
        </w:numPr>
        <w:spacing w:line="276" w:lineRule="auto"/>
        <w:ind w:left="36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 xml:space="preserve">On </w:t>
      </w:r>
      <w:r w:rsidR="00BC4835">
        <w:rPr>
          <w:rFonts w:ascii="Garamond" w:eastAsia="Calibri" w:hAnsi="Garamond"/>
          <w:szCs w:val="24"/>
        </w:rPr>
        <w:t>Universities and the Administrative State</w:t>
      </w:r>
      <w:r>
        <w:rPr>
          <w:rFonts w:ascii="Garamond" w:eastAsia="Calibri" w:hAnsi="Garamond"/>
          <w:szCs w:val="24"/>
        </w:rPr>
        <w:t>:</w:t>
      </w:r>
      <w:r w:rsidR="00BC4835">
        <w:rPr>
          <w:rFonts w:ascii="Garamond" w:eastAsia="Calibri" w:hAnsi="Garamond"/>
          <w:szCs w:val="24"/>
        </w:rPr>
        <w:t xml:space="preserve"> </w:t>
      </w:r>
      <w:r w:rsidR="00BC4835">
        <w:rPr>
          <w:rFonts w:ascii="Garamond" w:eastAsia="Calibri" w:hAnsi="Garamond"/>
          <w:i/>
          <w:iCs/>
          <w:szCs w:val="24"/>
        </w:rPr>
        <w:t>Right Ideas</w:t>
      </w:r>
      <w:r w:rsidR="00BC4835">
        <w:rPr>
          <w:rFonts w:ascii="Garamond" w:eastAsia="Calibri" w:hAnsi="Garamond"/>
          <w:szCs w:val="24"/>
        </w:rPr>
        <w:t>, June 25, 2024</w:t>
      </w:r>
    </w:p>
    <w:p w14:paraId="7B045295" w14:textId="77777777" w:rsidR="000C620F" w:rsidRPr="000C620F" w:rsidRDefault="000C620F" w:rsidP="00DB60E9">
      <w:pPr>
        <w:pStyle w:val="ListParagraph"/>
        <w:widowControl w:val="0"/>
        <w:numPr>
          <w:ilvl w:val="0"/>
          <w:numId w:val="31"/>
        </w:numPr>
        <w:spacing w:line="276" w:lineRule="auto"/>
        <w:ind w:left="360"/>
        <w:rPr>
          <w:rFonts w:ascii="Garamond" w:hAnsi="Garamond"/>
          <w:i/>
          <w:iCs/>
          <w:szCs w:val="24"/>
        </w:rPr>
      </w:pPr>
      <w:r>
        <w:rPr>
          <w:rFonts w:ascii="Garamond" w:hAnsi="Garamond"/>
          <w:szCs w:val="24"/>
        </w:rPr>
        <w:t xml:space="preserve">On AV Dicey and the Referendum: </w:t>
      </w:r>
      <w:r w:rsidRPr="000C620F">
        <w:rPr>
          <w:rFonts w:ascii="Garamond" w:hAnsi="Garamond"/>
          <w:i/>
          <w:iCs/>
          <w:szCs w:val="24"/>
        </w:rPr>
        <w:t xml:space="preserve">Cambridge Texts in the History of Political Thought </w:t>
      </w:r>
    </w:p>
    <w:p w14:paraId="6FE1138A" w14:textId="77777777" w:rsidR="000C620F" w:rsidRPr="00B97060" w:rsidRDefault="000C620F" w:rsidP="00DB60E9">
      <w:pPr>
        <w:pStyle w:val="ListParagraph"/>
        <w:widowControl w:val="0"/>
        <w:spacing w:line="276" w:lineRule="auto"/>
        <w:ind w:left="360"/>
        <w:rPr>
          <w:rFonts w:ascii="Garamond" w:hAnsi="Garamond"/>
          <w:szCs w:val="24"/>
        </w:rPr>
      </w:pPr>
      <w:r w:rsidRPr="000C620F">
        <w:rPr>
          <w:rFonts w:ascii="Garamond" w:hAnsi="Garamond"/>
          <w:i/>
          <w:iCs/>
          <w:szCs w:val="24"/>
        </w:rPr>
        <w:t xml:space="preserve">        Webinars</w:t>
      </w:r>
      <w:r>
        <w:rPr>
          <w:rFonts w:ascii="Garamond" w:hAnsi="Garamond"/>
          <w:szCs w:val="24"/>
        </w:rPr>
        <w:t>, June 23, 2023</w:t>
      </w:r>
    </w:p>
    <w:p w14:paraId="72E29F40" w14:textId="27F30A47" w:rsidR="000C620F" w:rsidRPr="000C620F" w:rsidRDefault="000C620F" w:rsidP="00DB60E9">
      <w:pPr>
        <w:pStyle w:val="ListParagraph"/>
        <w:widowControl w:val="0"/>
        <w:spacing w:line="276" w:lineRule="auto"/>
        <w:ind w:left="3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     </w:t>
      </w:r>
      <w:r w:rsidRPr="000C620F">
        <w:rPr>
          <w:rFonts w:ascii="Garamond" w:hAnsi="Garamond"/>
          <w:i/>
          <w:iCs/>
          <w:szCs w:val="24"/>
        </w:rPr>
        <w:t>Institute of Intellectual History</w:t>
      </w:r>
      <w:r>
        <w:rPr>
          <w:rFonts w:ascii="Garamond" w:hAnsi="Garamond"/>
          <w:szCs w:val="24"/>
        </w:rPr>
        <w:t>, June 13, 2023</w:t>
      </w:r>
    </w:p>
    <w:p w14:paraId="7409D15F" w14:textId="1A4E41AC" w:rsidR="000C620F" w:rsidRDefault="000C620F" w:rsidP="00DB60E9">
      <w:pPr>
        <w:pStyle w:val="ListParagraph"/>
        <w:widowControl w:val="0"/>
        <w:numPr>
          <w:ilvl w:val="0"/>
          <w:numId w:val="5"/>
        </w:numPr>
        <w:spacing w:line="276" w:lineRule="auto"/>
        <w:ind w:left="360"/>
        <w:rPr>
          <w:rFonts w:ascii="Garamond" w:hAnsi="Garamond"/>
          <w:szCs w:val="24"/>
        </w:rPr>
      </w:pPr>
      <w:r>
        <w:rPr>
          <w:rFonts w:ascii="Garamond" w:eastAsia="Calibri" w:hAnsi="Garamond"/>
          <w:szCs w:val="24"/>
        </w:rPr>
        <w:t xml:space="preserve">On </w:t>
      </w:r>
      <w:r>
        <w:rPr>
          <w:rFonts w:ascii="Garamond" w:eastAsia="Calibri" w:hAnsi="Garamond"/>
          <w:i/>
          <w:iCs/>
          <w:szCs w:val="24"/>
        </w:rPr>
        <w:t>Parliament the Mirror of the Nation</w:t>
      </w:r>
      <w:r>
        <w:rPr>
          <w:rFonts w:ascii="Garamond" w:eastAsia="Calibri" w:hAnsi="Garamond"/>
          <w:szCs w:val="24"/>
        </w:rPr>
        <w:t xml:space="preserve">: </w:t>
      </w:r>
      <w:r w:rsidRPr="000C620F">
        <w:rPr>
          <w:rFonts w:ascii="Garamond" w:hAnsi="Garamond"/>
          <w:i/>
          <w:iCs/>
          <w:szCs w:val="24"/>
        </w:rPr>
        <w:t>New Books Network</w:t>
      </w:r>
      <w:r>
        <w:rPr>
          <w:rFonts w:ascii="Garamond" w:hAnsi="Garamond"/>
          <w:szCs w:val="24"/>
        </w:rPr>
        <w:t>, Oct. 3, 2022</w:t>
      </w:r>
    </w:p>
    <w:p w14:paraId="4AF3DA7B" w14:textId="0975C711" w:rsidR="0072302F" w:rsidRPr="007D0BEC" w:rsidRDefault="000C620F" w:rsidP="007D0BEC">
      <w:pPr>
        <w:pStyle w:val="ListParagraph"/>
        <w:widowControl w:val="0"/>
        <w:spacing w:line="276" w:lineRule="auto"/>
        <w:ind w:left="360" w:firstLine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      </w:t>
      </w:r>
      <w:r w:rsidRPr="000C620F">
        <w:rPr>
          <w:rFonts w:ascii="Garamond" w:hAnsi="Garamond"/>
          <w:i/>
          <w:iCs/>
          <w:szCs w:val="24"/>
        </w:rPr>
        <w:t>Institute of Intellectual History</w:t>
      </w:r>
      <w:r>
        <w:rPr>
          <w:rFonts w:ascii="Garamond" w:hAnsi="Garamond"/>
          <w:szCs w:val="24"/>
        </w:rPr>
        <w:t>, May 21, 2020</w:t>
      </w:r>
    </w:p>
    <w:p w14:paraId="52A15918" w14:textId="3A80B33F" w:rsidR="00DE600B" w:rsidRPr="007D0BEC" w:rsidRDefault="00DE600B" w:rsidP="00DF1F48">
      <w:pPr>
        <w:widowControl w:val="0"/>
        <w:ind w:left="720" w:hanging="720"/>
        <w:rPr>
          <w:rFonts w:ascii="Garamond" w:hAnsi="Garamond"/>
          <w:sz w:val="32"/>
          <w:szCs w:val="32"/>
        </w:rPr>
      </w:pPr>
    </w:p>
    <w:p w14:paraId="1A5EB0EF" w14:textId="2349C33F" w:rsidR="00045614" w:rsidRPr="00406173" w:rsidRDefault="00D51FA7" w:rsidP="00DF1F48">
      <w:pPr>
        <w:widowControl w:val="0"/>
        <w:pBdr>
          <w:bottom w:val="single" w:sz="6" w:space="1" w:color="auto"/>
        </w:pBdr>
        <w:ind w:left="720" w:hanging="720"/>
        <w:rPr>
          <w:rFonts w:ascii="Garamond" w:hAnsi="Garamond"/>
          <w:b/>
          <w:bCs/>
          <w:szCs w:val="24"/>
        </w:rPr>
      </w:pPr>
      <w:r>
        <w:rPr>
          <w:rFonts w:ascii="Garamond" w:hAnsi="Garamond"/>
          <w:b/>
          <w:bCs/>
          <w:szCs w:val="24"/>
        </w:rPr>
        <w:t>T</w:t>
      </w:r>
      <w:r w:rsidR="00533507" w:rsidRPr="00406173">
        <w:rPr>
          <w:rFonts w:ascii="Garamond" w:hAnsi="Garamond"/>
          <w:b/>
          <w:bCs/>
          <w:szCs w:val="24"/>
        </w:rPr>
        <w:t>EACH</w:t>
      </w:r>
      <w:r w:rsidR="00CB4FBE" w:rsidRPr="00406173">
        <w:rPr>
          <w:rFonts w:ascii="Garamond" w:hAnsi="Garamond"/>
          <w:b/>
          <w:bCs/>
          <w:szCs w:val="24"/>
        </w:rPr>
        <w:t>ING</w:t>
      </w:r>
    </w:p>
    <w:p w14:paraId="13CD54B3" w14:textId="476C0F2A" w:rsidR="000B2640" w:rsidRDefault="000B2640" w:rsidP="00DF1F48">
      <w:pPr>
        <w:widowControl w:val="0"/>
        <w:rPr>
          <w:rFonts w:ascii="Garamond" w:hAnsi="Garamond"/>
          <w:b/>
          <w:bCs/>
          <w:szCs w:val="24"/>
        </w:rPr>
      </w:pPr>
    </w:p>
    <w:p w14:paraId="5C30C357" w14:textId="0A9C433E" w:rsidR="004B434C" w:rsidRPr="00373C03" w:rsidRDefault="008F63A2" w:rsidP="00373C03">
      <w:pPr>
        <w:widowControl w:val="0"/>
        <w:rPr>
          <w:rFonts w:ascii="Garamond" w:hAnsi="Garamond"/>
          <w:b/>
          <w:bCs/>
          <w:szCs w:val="24"/>
        </w:rPr>
      </w:pPr>
      <w:r w:rsidRPr="00DE600B">
        <w:rPr>
          <w:rFonts w:ascii="Garamond" w:hAnsi="Garamond"/>
          <w:b/>
          <w:bCs/>
          <w:szCs w:val="24"/>
        </w:rPr>
        <w:t>Princeton University</w:t>
      </w:r>
    </w:p>
    <w:p w14:paraId="3AA97248" w14:textId="51061714" w:rsidR="00F26B5A" w:rsidRPr="00F26B5A" w:rsidRDefault="00F26B5A" w:rsidP="00234D68">
      <w:pPr>
        <w:widowControl w:val="0"/>
        <w:ind w:left="720" w:hanging="720"/>
        <w:rPr>
          <w:rFonts w:ascii="Garamond" w:hAnsi="Garamond"/>
          <w:bCs/>
          <w:iCs/>
          <w:szCs w:val="24"/>
        </w:rPr>
      </w:pPr>
      <w:r>
        <w:rPr>
          <w:rFonts w:ascii="Garamond" w:hAnsi="Garamond"/>
          <w:bCs/>
          <w:i/>
          <w:szCs w:val="24"/>
        </w:rPr>
        <w:t>Political Representation and Political Theory</w:t>
      </w:r>
      <w:r>
        <w:rPr>
          <w:rFonts w:ascii="Garamond" w:hAnsi="Garamond"/>
          <w:bCs/>
          <w:iCs/>
          <w:szCs w:val="24"/>
        </w:rPr>
        <w:t>. Fall 2023</w:t>
      </w:r>
      <w:r w:rsidR="003402D2">
        <w:rPr>
          <w:rFonts w:ascii="Garamond" w:hAnsi="Garamond"/>
          <w:bCs/>
          <w:iCs/>
          <w:szCs w:val="24"/>
        </w:rPr>
        <w:t>, Fall 2024</w:t>
      </w:r>
      <w:r w:rsidR="00037EA8">
        <w:rPr>
          <w:rFonts w:ascii="Garamond" w:hAnsi="Garamond"/>
          <w:bCs/>
          <w:iCs/>
          <w:szCs w:val="24"/>
        </w:rPr>
        <w:t>, Fall 2025</w:t>
      </w:r>
      <w:r>
        <w:rPr>
          <w:rFonts w:ascii="Garamond" w:hAnsi="Garamond"/>
          <w:bCs/>
          <w:iCs/>
          <w:szCs w:val="24"/>
        </w:rPr>
        <w:t>. Seminar for juniors in the Politics department with a focus on preparing them for independent research.</w:t>
      </w:r>
    </w:p>
    <w:p w14:paraId="28360395" w14:textId="77777777" w:rsidR="00F26B5A" w:rsidRPr="00274766" w:rsidRDefault="00F26B5A" w:rsidP="00234D68">
      <w:pPr>
        <w:widowControl w:val="0"/>
        <w:ind w:left="720" w:hanging="720"/>
        <w:rPr>
          <w:rFonts w:ascii="Garamond" w:hAnsi="Garamond"/>
          <w:bCs/>
          <w:i/>
          <w:sz w:val="16"/>
          <w:szCs w:val="16"/>
        </w:rPr>
      </w:pPr>
    </w:p>
    <w:p w14:paraId="368E40A9" w14:textId="07D795E7" w:rsidR="00610A34" w:rsidRDefault="00610A34" w:rsidP="00234D68">
      <w:pPr>
        <w:widowControl w:val="0"/>
        <w:ind w:left="720" w:hanging="720"/>
        <w:rPr>
          <w:rFonts w:ascii="Garamond" w:hAnsi="Garamond"/>
          <w:bCs/>
          <w:iCs/>
          <w:szCs w:val="24"/>
        </w:rPr>
      </w:pPr>
      <w:r>
        <w:rPr>
          <w:rFonts w:ascii="Garamond" w:hAnsi="Garamond"/>
          <w:bCs/>
          <w:i/>
          <w:szCs w:val="24"/>
        </w:rPr>
        <w:t>The French Revolution: Politics, Philosophy, Culture</w:t>
      </w:r>
      <w:r>
        <w:rPr>
          <w:rFonts w:ascii="Garamond" w:hAnsi="Garamond"/>
          <w:bCs/>
          <w:iCs/>
          <w:szCs w:val="24"/>
        </w:rPr>
        <w:t>. Summer 2022</w:t>
      </w:r>
      <w:r w:rsidR="00F258C9">
        <w:rPr>
          <w:rFonts w:ascii="Garamond" w:hAnsi="Garamond"/>
          <w:bCs/>
          <w:iCs/>
          <w:szCs w:val="24"/>
        </w:rPr>
        <w:t>, Summer 2025</w:t>
      </w:r>
      <w:r>
        <w:rPr>
          <w:rFonts w:ascii="Garamond" w:hAnsi="Garamond"/>
          <w:bCs/>
          <w:iCs/>
          <w:szCs w:val="24"/>
        </w:rPr>
        <w:t xml:space="preserve">. Special undergraduate </w:t>
      </w:r>
      <w:r w:rsidR="009A478F">
        <w:rPr>
          <w:rFonts w:ascii="Garamond" w:hAnsi="Garamond"/>
          <w:bCs/>
          <w:iCs/>
          <w:szCs w:val="24"/>
        </w:rPr>
        <w:t xml:space="preserve">interdisciplinary </w:t>
      </w:r>
      <w:r>
        <w:rPr>
          <w:rFonts w:ascii="Garamond" w:hAnsi="Garamond"/>
          <w:bCs/>
          <w:iCs/>
          <w:szCs w:val="24"/>
        </w:rPr>
        <w:t>course in Paris. Co-taught with Flora Champy.</w:t>
      </w:r>
    </w:p>
    <w:p w14:paraId="43525565" w14:textId="0F2311A0" w:rsidR="00276435" w:rsidRPr="00276435" w:rsidRDefault="00276435" w:rsidP="00234D68">
      <w:pPr>
        <w:widowControl w:val="0"/>
        <w:ind w:left="720" w:hanging="720"/>
        <w:rPr>
          <w:rFonts w:ascii="Garamond" w:hAnsi="Garamond"/>
          <w:bCs/>
          <w:iCs/>
          <w:szCs w:val="24"/>
        </w:rPr>
      </w:pPr>
      <w:r>
        <w:rPr>
          <w:rFonts w:ascii="Garamond" w:hAnsi="Garamond"/>
          <w:bCs/>
          <w:i/>
          <w:szCs w:val="24"/>
        </w:rPr>
        <w:tab/>
      </w:r>
      <w:r>
        <w:rPr>
          <w:rFonts w:ascii="Garamond" w:hAnsi="Garamond"/>
          <w:bCs/>
          <w:iCs/>
          <w:szCs w:val="24"/>
        </w:rPr>
        <w:t>This course received special funding from the James Madison Program, the Politics department, the French &amp; Italian department, and the Rockefeller Center for Human Values</w:t>
      </w:r>
      <w:r w:rsidR="00485B8C">
        <w:rPr>
          <w:rFonts w:ascii="Garamond" w:hAnsi="Garamond"/>
          <w:bCs/>
          <w:iCs/>
          <w:szCs w:val="24"/>
        </w:rPr>
        <w:t xml:space="preserve">, </w:t>
      </w:r>
      <w:r w:rsidR="004634DE">
        <w:rPr>
          <w:rFonts w:ascii="Garamond" w:hAnsi="Garamond"/>
          <w:bCs/>
          <w:iCs/>
          <w:szCs w:val="24"/>
        </w:rPr>
        <w:t>as well as</w:t>
      </w:r>
      <w:r w:rsidR="00485B8C">
        <w:rPr>
          <w:rFonts w:ascii="Garamond" w:hAnsi="Garamond"/>
          <w:bCs/>
          <w:iCs/>
          <w:szCs w:val="24"/>
        </w:rPr>
        <w:t xml:space="preserve"> several grants for innovation in teaching</w:t>
      </w:r>
      <w:r w:rsidR="00EA1A5E">
        <w:rPr>
          <w:rFonts w:ascii="Garamond" w:hAnsi="Garamond"/>
          <w:bCs/>
          <w:iCs/>
          <w:szCs w:val="24"/>
        </w:rPr>
        <w:t>.</w:t>
      </w:r>
    </w:p>
    <w:p w14:paraId="3E671EE6" w14:textId="77777777" w:rsidR="00610A34" w:rsidRPr="00274766" w:rsidRDefault="00610A34" w:rsidP="00234D68">
      <w:pPr>
        <w:widowControl w:val="0"/>
        <w:ind w:left="720" w:hanging="720"/>
        <w:rPr>
          <w:rFonts w:ascii="Garamond" w:hAnsi="Garamond"/>
          <w:bCs/>
          <w:i/>
          <w:sz w:val="16"/>
          <w:szCs w:val="16"/>
        </w:rPr>
      </w:pPr>
    </w:p>
    <w:p w14:paraId="4B3A797D" w14:textId="0A5372C8" w:rsidR="00AC6BB7" w:rsidRPr="00AC6BB7" w:rsidRDefault="00AC6BB7" w:rsidP="00234D68">
      <w:pPr>
        <w:widowControl w:val="0"/>
        <w:ind w:left="720" w:hanging="720"/>
        <w:rPr>
          <w:rFonts w:ascii="Garamond" w:hAnsi="Garamond"/>
          <w:bCs/>
          <w:iCs/>
          <w:szCs w:val="24"/>
        </w:rPr>
      </w:pPr>
      <w:r>
        <w:rPr>
          <w:rFonts w:ascii="Garamond" w:hAnsi="Garamond"/>
          <w:bCs/>
          <w:i/>
          <w:szCs w:val="24"/>
        </w:rPr>
        <w:t>Graduate Research Seminar in Political Theory</w:t>
      </w:r>
      <w:r w:rsidR="00090E7A">
        <w:rPr>
          <w:rFonts w:ascii="Garamond" w:hAnsi="Garamond"/>
          <w:bCs/>
          <w:iCs/>
          <w:szCs w:val="24"/>
        </w:rPr>
        <w:t>.</w:t>
      </w:r>
      <w:r>
        <w:rPr>
          <w:rFonts w:ascii="Garamond" w:hAnsi="Garamond"/>
          <w:bCs/>
          <w:iCs/>
          <w:szCs w:val="24"/>
        </w:rPr>
        <w:t xml:space="preserve"> Convener</w:t>
      </w:r>
      <w:r w:rsidR="00090E7A">
        <w:rPr>
          <w:rFonts w:ascii="Garamond" w:hAnsi="Garamond"/>
          <w:bCs/>
          <w:iCs/>
          <w:szCs w:val="24"/>
        </w:rPr>
        <w:t>,</w:t>
      </w:r>
      <w:r>
        <w:rPr>
          <w:rFonts w:ascii="Garamond" w:hAnsi="Garamond"/>
          <w:bCs/>
          <w:iCs/>
          <w:szCs w:val="24"/>
        </w:rPr>
        <w:t xml:space="preserve"> 2021-22. Yearlong symposium for discussion of works in progress.</w:t>
      </w:r>
    </w:p>
    <w:p w14:paraId="2789FAD5" w14:textId="77777777" w:rsidR="00AC6BB7" w:rsidRPr="00274766" w:rsidRDefault="00AC6BB7" w:rsidP="00234D68">
      <w:pPr>
        <w:widowControl w:val="0"/>
        <w:ind w:left="720" w:hanging="720"/>
        <w:rPr>
          <w:rFonts w:ascii="Garamond" w:hAnsi="Garamond"/>
          <w:bCs/>
          <w:i/>
          <w:sz w:val="16"/>
          <w:szCs w:val="16"/>
        </w:rPr>
      </w:pPr>
    </w:p>
    <w:p w14:paraId="4242704A" w14:textId="3D518C75" w:rsidR="004B6B05" w:rsidRPr="004B6B05" w:rsidRDefault="004B6B05" w:rsidP="00234D68">
      <w:pPr>
        <w:widowControl w:val="0"/>
        <w:ind w:left="720" w:hanging="720"/>
        <w:rPr>
          <w:rFonts w:ascii="Garamond" w:hAnsi="Garamond"/>
          <w:bCs/>
          <w:iCs/>
          <w:szCs w:val="24"/>
        </w:rPr>
      </w:pPr>
      <w:r w:rsidRPr="004B6B05">
        <w:rPr>
          <w:rFonts w:ascii="Garamond" w:hAnsi="Garamond"/>
          <w:bCs/>
          <w:i/>
          <w:szCs w:val="24"/>
        </w:rPr>
        <w:t>John Stuart Mill’s Politics: Ideas and Context</w:t>
      </w:r>
      <w:r>
        <w:rPr>
          <w:rFonts w:ascii="Garamond" w:hAnsi="Garamond"/>
          <w:bCs/>
          <w:iCs/>
          <w:szCs w:val="24"/>
        </w:rPr>
        <w:t>. Spring 2021</w:t>
      </w:r>
      <w:r w:rsidR="00F82F3E">
        <w:rPr>
          <w:rFonts w:ascii="Garamond" w:hAnsi="Garamond"/>
          <w:bCs/>
          <w:iCs/>
          <w:szCs w:val="24"/>
        </w:rPr>
        <w:t>, Spring 2024</w:t>
      </w:r>
      <w:r>
        <w:rPr>
          <w:rFonts w:ascii="Garamond" w:hAnsi="Garamond"/>
          <w:bCs/>
          <w:iCs/>
          <w:szCs w:val="24"/>
        </w:rPr>
        <w:t xml:space="preserve">. </w:t>
      </w:r>
      <w:r>
        <w:rPr>
          <w:rFonts w:ascii="Garamond" w:hAnsi="Garamond"/>
          <w:bCs/>
          <w:szCs w:val="24"/>
        </w:rPr>
        <w:t>Seminar for graduate students and advanced undergraduates.</w:t>
      </w:r>
    </w:p>
    <w:p w14:paraId="223537D0" w14:textId="77777777" w:rsidR="004B6B05" w:rsidRPr="00274766" w:rsidRDefault="004B6B05" w:rsidP="00234D68">
      <w:pPr>
        <w:widowControl w:val="0"/>
        <w:ind w:left="720" w:hanging="720"/>
        <w:rPr>
          <w:rFonts w:ascii="Garamond" w:hAnsi="Garamond"/>
          <w:bCs/>
          <w:i/>
          <w:sz w:val="16"/>
          <w:szCs w:val="16"/>
        </w:rPr>
      </w:pPr>
    </w:p>
    <w:p w14:paraId="7A464676" w14:textId="02B76C64" w:rsidR="008E43CA" w:rsidRPr="008E43CA" w:rsidRDefault="008E43CA" w:rsidP="00234D68">
      <w:pPr>
        <w:widowControl w:val="0"/>
        <w:ind w:left="720" w:hanging="720"/>
        <w:rPr>
          <w:rFonts w:ascii="Garamond" w:hAnsi="Garamond"/>
          <w:bCs/>
          <w:iCs/>
          <w:szCs w:val="24"/>
        </w:rPr>
      </w:pPr>
      <w:r>
        <w:rPr>
          <w:rFonts w:ascii="Garamond" w:hAnsi="Garamond"/>
          <w:bCs/>
          <w:i/>
          <w:szCs w:val="24"/>
        </w:rPr>
        <w:t>Political Theory of the French Revolution</w:t>
      </w:r>
      <w:r>
        <w:rPr>
          <w:rFonts w:ascii="Garamond" w:hAnsi="Garamond"/>
          <w:bCs/>
          <w:iCs/>
          <w:szCs w:val="24"/>
        </w:rPr>
        <w:t>. Spring 2020</w:t>
      </w:r>
      <w:r w:rsidR="00AC6BB7">
        <w:rPr>
          <w:rFonts w:ascii="Garamond" w:hAnsi="Garamond"/>
          <w:bCs/>
          <w:iCs/>
          <w:szCs w:val="24"/>
        </w:rPr>
        <w:t>, Spring 2022</w:t>
      </w:r>
      <w:r w:rsidR="003402D2">
        <w:rPr>
          <w:rFonts w:ascii="Garamond" w:hAnsi="Garamond"/>
          <w:bCs/>
          <w:iCs/>
          <w:szCs w:val="24"/>
        </w:rPr>
        <w:t>, Fall 2024</w:t>
      </w:r>
      <w:r>
        <w:rPr>
          <w:rFonts w:ascii="Garamond" w:hAnsi="Garamond"/>
          <w:bCs/>
          <w:iCs/>
          <w:szCs w:val="24"/>
        </w:rPr>
        <w:t xml:space="preserve">. </w:t>
      </w:r>
      <w:r>
        <w:rPr>
          <w:rFonts w:ascii="Garamond" w:hAnsi="Garamond"/>
          <w:bCs/>
          <w:szCs w:val="24"/>
        </w:rPr>
        <w:t>Seminar for graduate students and advanced undergraduates.</w:t>
      </w:r>
    </w:p>
    <w:p w14:paraId="1C77F66A" w14:textId="77777777" w:rsidR="008E43CA" w:rsidRPr="00274766" w:rsidRDefault="008E43CA" w:rsidP="00234D68">
      <w:pPr>
        <w:widowControl w:val="0"/>
        <w:ind w:left="720" w:hanging="720"/>
        <w:rPr>
          <w:rFonts w:ascii="Garamond" w:hAnsi="Garamond"/>
          <w:bCs/>
          <w:i/>
          <w:sz w:val="16"/>
          <w:szCs w:val="16"/>
        </w:rPr>
      </w:pPr>
    </w:p>
    <w:p w14:paraId="53EBCB32" w14:textId="61D6BFD6" w:rsidR="00373C03" w:rsidRPr="00373C03" w:rsidRDefault="00373C03" w:rsidP="00234D68">
      <w:pPr>
        <w:widowControl w:val="0"/>
        <w:ind w:left="720" w:hanging="720"/>
        <w:rPr>
          <w:rFonts w:ascii="Garamond" w:hAnsi="Garamond"/>
          <w:bCs/>
          <w:iCs/>
          <w:szCs w:val="24"/>
        </w:rPr>
      </w:pPr>
      <w:r>
        <w:rPr>
          <w:rFonts w:ascii="Garamond" w:hAnsi="Garamond"/>
          <w:bCs/>
          <w:i/>
          <w:szCs w:val="24"/>
        </w:rPr>
        <w:t>Representation and Representative Institutions in Political Theory</w:t>
      </w:r>
      <w:r>
        <w:rPr>
          <w:rFonts w:ascii="Garamond" w:hAnsi="Garamond"/>
          <w:bCs/>
          <w:iCs/>
          <w:szCs w:val="24"/>
        </w:rPr>
        <w:t>. Fall 2019</w:t>
      </w:r>
      <w:r w:rsidR="00AC6BB7">
        <w:rPr>
          <w:rFonts w:ascii="Garamond" w:hAnsi="Garamond"/>
          <w:bCs/>
          <w:iCs/>
          <w:szCs w:val="24"/>
        </w:rPr>
        <w:t>, Fall 2021</w:t>
      </w:r>
      <w:r>
        <w:rPr>
          <w:rFonts w:ascii="Garamond" w:hAnsi="Garamond"/>
          <w:bCs/>
          <w:iCs/>
          <w:szCs w:val="24"/>
        </w:rPr>
        <w:t xml:space="preserve">. </w:t>
      </w:r>
      <w:r w:rsidR="0024064C">
        <w:rPr>
          <w:rFonts w:ascii="Garamond" w:hAnsi="Garamond"/>
          <w:bCs/>
          <w:iCs/>
          <w:szCs w:val="24"/>
        </w:rPr>
        <w:t>Workshop</w:t>
      </w:r>
      <w:r>
        <w:rPr>
          <w:rFonts w:ascii="Garamond" w:hAnsi="Garamond"/>
          <w:bCs/>
          <w:iCs/>
          <w:szCs w:val="24"/>
        </w:rPr>
        <w:t xml:space="preserve"> for junior concentrators in </w:t>
      </w:r>
      <w:r w:rsidR="00626770">
        <w:rPr>
          <w:rFonts w:ascii="Garamond" w:hAnsi="Garamond"/>
          <w:bCs/>
          <w:iCs/>
          <w:szCs w:val="24"/>
        </w:rPr>
        <w:t>P</w:t>
      </w:r>
      <w:r>
        <w:rPr>
          <w:rFonts w:ascii="Garamond" w:hAnsi="Garamond"/>
          <w:bCs/>
          <w:iCs/>
          <w:szCs w:val="24"/>
        </w:rPr>
        <w:t>olitics, in preparation for their required research projects.</w:t>
      </w:r>
    </w:p>
    <w:p w14:paraId="01BE75CF" w14:textId="77777777" w:rsidR="00E91FF1" w:rsidRPr="00274766" w:rsidRDefault="00E91FF1" w:rsidP="00234D68">
      <w:pPr>
        <w:widowControl w:val="0"/>
        <w:ind w:left="720" w:hanging="720"/>
        <w:rPr>
          <w:rFonts w:ascii="Garamond" w:hAnsi="Garamond"/>
          <w:bCs/>
          <w:i/>
          <w:sz w:val="16"/>
          <w:szCs w:val="16"/>
        </w:rPr>
      </w:pPr>
    </w:p>
    <w:p w14:paraId="55AC23F4" w14:textId="710A99F5" w:rsidR="00AE3620" w:rsidRDefault="004B434C" w:rsidP="00234D68">
      <w:pPr>
        <w:widowControl w:val="0"/>
        <w:ind w:left="720" w:hanging="720"/>
        <w:rPr>
          <w:rFonts w:ascii="Garamond" w:hAnsi="Garamond"/>
          <w:bCs/>
          <w:szCs w:val="24"/>
        </w:rPr>
      </w:pPr>
      <w:r w:rsidRPr="004B434C">
        <w:rPr>
          <w:rFonts w:ascii="Garamond" w:hAnsi="Garamond"/>
          <w:bCs/>
          <w:i/>
          <w:szCs w:val="24"/>
        </w:rPr>
        <w:t>Alexis de Tocqueville and John Stuart Mill: Liberalism, Democracy, Revolution</w:t>
      </w:r>
      <w:r w:rsidR="00C87AAC">
        <w:rPr>
          <w:rFonts w:ascii="Garamond" w:hAnsi="Garamond"/>
          <w:bCs/>
          <w:i/>
          <w:szCs w:val="24"/>
        </w:rPr>
        <w:t>, Empire</w:t>
      </w:r>
      <w:r>
        <w:rPr>
          <w:rFonts w:ascii="Garamond" w:hAnsi="Garamond"/>
          <w:bCs/>
          <w:szCs w:val="24"/>
        </w:rPr>
        <w:t>. Spring 2019. Seminar for graduate students and advanced undergraduates.</w:t>
      </w:r>
    </w:p>
    <w:p w14:paraId="7C428E36" w14:textId="77777777" w:rsidR="00E91FF1" w:rsidRPr="00274766" w:rsidRDefault="00E91FF1" w:rsidP="001542D4">
      <w:pPr>
        <w:widowControl w:val="0"/>
        <w:rPr>
          <w:rFonts w:ascii="Garamond" w:hAnsi="Garamond"/>
          <w:bCs/>
          <w:sz w:val="16"/>
          <w:szCs w:val="16"/>
        </w:rPr>
      </w:pPr>
    </w:p>
    <w:p w14:paraId="234141C2" w14:textId="4E4512EA" w:rsidR="00373C03" w:rsidRDefault="00373C03" w:rsidP="00234D68">
      <w:pPr>
        <w:widowControl w:val="0"/>
        <w:ind w:left="720" w:hanging="720"/>
        <w:rPr>
          <w:rFonts w:ascii="Garamond" w:hAnsi="Garamond"/>
          <w:bCs/>
          <w:szCs w:val="24"/>
        </w:rPr>
      </w:pPr>
      <w:r w:rsidRPr="00DE600B">
        <w:rPr>
          <w:rFonts w:ascii="Garamond" w:hAnsi="Garamond"/>
          <w:bCs/>
          <w:i/>
          <w:szCs w:val="24"/>
        </w:rPr>
        <w:t>Modern Political Theory</w:t>
      </w:r>
      <w:r w:rsidR="008E43CA">
        <w:rPr>
          <w:rFonts w:ascii="Garamond" w:hAnsi="Garamond"/>
          <w:bCs/>
          <w:szCs w:val="24"/>
        </w:rPr>
        <w:t>.</w:t>
      </w:r>
      <w:r w:rsidRPr="00DE600B">
        <w:rPr>
          <w:rFonts w:ascii="Garamond" w:hAnsi="Garamond"/>
          <w:bCs/>
          <w:szCs w:val="24"/>
        </w:rPr>
        <w:t xml:space="preserve"> Fall 2018</w:t>
      </w:r>
      <w:r w:rsidR="000436B7">
        <w:rPr>
          <w:rFonts w:ascii="Garamond" w:hAnsi="Garamond"/>
          <w:bCs/>
          <w:szCs w:val="24"/>
        </w:rPr>
        <w:t>, Spring 2020</w:t>
      </w:r>
      <w:r w:rsidR="00AC6BB7">
        <w:rPr>
          <w:rFonts w:ascii="Garamond" w:hAnsi="Garamond"/>
          <w:bCs/>
          <w:szCs w:val="24"/>
        </w:rPr>
        <w:t>, Spring 2022</w:t>
      </w:r>
      <w:r w:rsidR="00C5100F">
        <w:rPr>
          <w:rFonts w:ascii="Garamond" w:hAnsi="Garamond"/>
          <w:bCs/>
          <w:szCs w:val="24"/>
        </w:rPr>
        <w:t>, Spring 2024, Spring 2025</w:t>
      </w:r>
      <w:r w:rsidR="00037EA8">
        <w:rPr>
          <w:rFonts w:ascii="Garamond" w:hAnsi="Garamond"/>
          <w:bCs/>
          <w:szCs w:val="24"/>
        </w:rPr>
        <w:t>, Spring 2026</w:t>
      </w:r>
      <w:r w:rsidRPr="00DE600B">
        <w:rPr>
          <w:rFonts w:ascii="Garamond" w:hAnsi="Garamond"/>
          <w:bCs/>
          <w:szCs w:val="24"/>
        </w:rPr>
        <w:t xml:space="preserve">. Survey lecture course for undergraduates. </w:t>
      </w:r>
    </w:p>
    <w:p w14:paraId="0B8AE433" w14:textId="6A612076" w:rsidR="00F511BC" w:rsidRDefault="00F511BC" w:rsidP="00234D68">
      <w:pPr>
        <w:widowControl w:val="0"/>
        <w:ind w:left="720" w:hanging="720"/>
        <w:rPr>
          <w:rFonts w:ascii="Garamond" w:hAnsi="Garamond"/>
          <w:bCs/>
          <w:szCs w:val="24"/>
        </w:rPr>
      </w:pPr>
    </w:p>
    <w:p w14:paraId="2B2747F4" w14:textId="0E026722" w:rsidR="00F511BC" w:rsidRPr="00FF5111" w:rsidRDefault="005A56EE" w:rsidP="00F511BC">
      <w:pPr>
        <w:widowControl w:val="0"/>
        <w:rPr>
          <w:rFonts w:ascii="Garamond" w:hAnsi="Garamond"/>
          <w:bCs/>
          <w:szCs w:val="24"/>
        </w:rPr>
      </w:pPr>
      <w:r w:rsidRPr="002A355A">
        <w:rPr>
          <w:rFonts w:ascii="Garamond" w:hAnsi="Garamond"/>
          <w:bCs/>
          <w:szCs w:val="24"/>
          <w:u w:val="single"/>
        </w:rPr>
        <w:t xml:space="preserve">Special </w:t>
      </w:r>
      <w:r w:rsidR="002A355A" w:rsidRPr="002A355A">
        <w:rPr>
          <w:rFonts w:ascii="Garamond" w:hAnsi="Garamond"/>
          <w:bCs/>
          <w:szCs w:val="24"/>
          <w:u w:val="single"/>
        </w:rPr>
        <w:t>graduate r</w:t>
      </w:r>
      <w:r w:rsidR="00F511BC" w:rsidRPr="002A355A">
        <w:rPr>
          <w:rFonts w:ascii="Garamond" w:hAnsi="Garamond"/>
          <w:bCs/>
          <w:szCs w:val="24"/>
          <w:u w:val="single"/>
        </w:rPr>
        <w:t xml:space="preserve">eading </w:t>
      </w:r>
      <w:r w:rsidR="002A355A" w:rsidRPr="002A355A">
        <w:rPr>
          <w:rFonts w:ascii="Garamond" w:hAnsi="Garamond"/>
          <w:bCs/>
          <w:szCs w:val="24"/>
          <w:u w:val="single"/>
        </w:rPr>
        <w:t>c</w:t>
      </w:r>
      <w:r w:rsidR="00F511BC" w:rsidRPr="002A355A">
        <w:rPr>
          <w:rFonts w:ascii="Garamond" w:hAnsi="Garamond"/>
          <w:bCs/>
          <w:szCs w:val="24"/>
          <w:u w:val="single"/>
        </w:rPr>
        <w:t>ourses</w:t>
      </w:r>
      <w:r w:rsidR="00F511BC">
        <w:rPr>
          <w:rFonts w:ascii="Garamond" w:hAnsi="Garamond"/>
          <w:bCs/>
          <w:szCs w:val="24"/>
        </w:rPr>
        <w:t xml:space="preserve">: </w:t>
      </w:r>
      <w:r w:rsidR="00F511BC" w:rsidRPr="00F511BC">
        <w:rPr>
          <w:rFonts w:ascii="Garamond" w:hAnsi="Garamond"/>
          <w:bCs/>
          <w:i/>
          <w:szCs w:val="24"/>
        </w:rPr>
        <w:t>Progress and Civilization in Nineteenth-Century Political Theory</w:t>
      </w:r>
      <w:r w:rsidR="00F511BC" w:rsidRPr="00F511BC">
        <w:rPr>
          <w:rFonts w:ascii="Garamond" w:hAnsi="Garamond"/>
          <w:bCs/>
          <w:szCs w:val="24"/>
        </w:rPr>
        <w:t xml:space="preserve"> </w:t>
      </w:r>
      <w:r w:rsidR="00F511BC">
        <w:rPr>
          <w:rFonts w:ascii="Garamond" w:hAnsi="Garamond"/>
          <w:bCs/>
          <w:szCs w:val="24"/>
        </w:rPr>
        <w:t>(</w:t>
      </w:r>
      <w:r w:rsidR="00F511BC" w:rsidRPr="00F511BC">
        <w:rPr>
          <w:rFonts w:ascii="Garamond" w:hAnsi="Garamond"/>
          <w:bCs/>
          <w:szCs w:val="24"/>
        </w:rPr>
        <w:t>Spring 2019</w:t>
      </w:r>
      <w:r w:rsidR="00F511BC">
        <w:rPr>
          <w:rFonts w:ascii="Garamond" w:hAnsi="Garamond"/>
          <w:bCs/>
          <w:szCs w:val="24"/>
        </w:rPr>
        <w:t xml:space="preserve">); </w:t>
      </w:r>
      <w:r w:rsidR="00F511BC">
        <w:rPr>
          <w:rFonts w:ascii="Garamond" w:hAnsi="Garamond"/>
          <w:bCs/>
          <w:i/>
          <w:iCs/>
          <w:szCs w:val="24"/>
        </w:rPr>
        <w:t>Max Weber on Politics</w:t>
      </w:r>
      <w:r w:rsidR="00CB7C6E">
        <w:rPr>
          <w:rFonts w:ascii="Garamond" w:hAnsi="Garamond"/>
          <w:bCs/>
          <w:i/>
          <w:iCs/>
          <w:szCs w:val="24"/>
        </w:rPr>
        <w:t xml:space="preserve"> and Social Science</w:t>
      </w:r>
      <w:r w:rsidR="00F511BC">
        <w:rPr>
          <w:rFonts w:ascii="Garamond" w:hAnsi="Garamond"/>
          <w:bCs/>
          <w:szCs w:val="24"/>
        </w:rPr>
        <w:t xml:space="preserve"> (Fall 2021)</w:t>
      </w:r>
      <w:r w:rsidR="00FF5111">
        <w:rPr>
          <w:rFonts w:ascii="Garamond" w:hAnsi="Garamond"/>
          <w:bCs/>
          <w:szCs w:val="24"/>
        </w:rPr>
        <w:t xml:space="preserve">; </w:t>
      </w:r>
      <w:r w:rsidR="00FF5111">
        <w:rPr>
          <w:rFonts w:ascii="Garamond" w:hAnsi="Garamond"/>
          <w:bCs/>
          <w:i/>
          <w:iCs/>
          <w:szCs w:val="24"/>
        </w:rPr>
        <w:t xml:space="preserve">Modern Political Theory </w:t>
      </w:r>
      <w:r w:rsidR="00FF5111">
        <w:rPr>
          <w:rFonts w:ascii="Garamond" w:hAnsi="Garamond"/>
          <w:bCs/>
          <w:szCs w:val="24"/>
        </w:rPr>
        <w:t>(Spring 2022)</w:t>
      </w:r>
    </w:p>
    <w:p w14:paraId="3D164CDD" w14:textId="77777777" w:rsidR="004B434C" w:rsidRPr="004B434C" w:rsidRDefault="004B434C" w:rsidP="00234D68">
      <w:pPr>
        <w:widowControl w:val="0"/>
        <w:ind w:left="720" w:hanging="720"/>
        <w:rPr>
          <w:rFonts w:ascii="Garamond" w:hAnsi="Garamond"/>
          <w:b/>
          <w:bCs/>
          <w:szCs w:val="24"/>
        </w:rPr>
      </w:pPr>
    </w:p>
    <w:p w14:paraId="09DF91B7" w14:textId="52E46D50" w:rsidR="008747D1" w:rsidRPr="00DE600B" w:rsidRDefault="008F63A2" w:rsidP="00234D68">
      <w:pPr>
        <w:widowControl w:val="0"/>
        <w:ind w:left="720" w:hanging="720"/>
        <w:rPr>
          <w:rFonts w:ascii="Garamond" w:hAnsi="Garamond"/>
          <w:b/>
          <w:bCs/>
          <w:szCs w:val="24"/>
        </w:rPr>
      </w:pPr>
      <w:r w:rsidRPr="00DE600B">
        <w:rPr>
          <w:rFonts w:ascii="Garamond" w:hAnsi="Garamond"/>
          <w:b/>
          <w:bCs/>
          <w:szCs w:val="24"/>
        </w:rPr>
        <w:t xml:space="preserve">University </w:t>
      </w:r>
      <w:r w:rsidR="008747D1" w:rsidRPr="00DE600B">
        <w:rPr>
          <w:rFonts w:ascii="Garamond" w:hAnsi="Garamond"/>
          <w:b/>
          <w:bCs/>
          <w:szCs w:val="24"/>
        </w:rPr>
        <w:t>of Cambridge</w:t>
      </w:r>
    </w:p>
    <w:p w14:paraId="324CD6E9" w14:textId="6A20C368" w:rsidR="008F63A2" w:rsidRPr="00E91FF1" w:rsidRDefault="008F63A2" w:rsidP="00234D68">
      <w:pPr>
        <w:widowControl w:val="0"/>
        <w:ind w:left="720" w:hanging="720"/>
        <w:rPr>
          <w:rFonts w:ascii="Garamond" w:hAnsi="Garamond"/>
          <w:bCs/>
          <w:szCs w:val="24"/>
        </w:rPr>
      </w:pPr>
      <w:r w:rsidRPr="00E91FF1">
        <w:rPr>
          <w:rFonts w:ascii="Garamond" w:hAnsi="Garamond"/>
          <w:bCs/>
          <w:i/>
          <w:szCs w:val="24"/>
        </w:rPr>
        <w:t>B.A. Tutorial in Politics</w:t>
      </w:r>
      <w:r w:rsidRPr="00E91FF1">
        <w:rPr>
          <w:rFonts w:ascii="Garamond" w:hAnsi="Garamond"/>
          <w:bCs/>
          <w:szCs w:val="24"/>
        </w:rPr>
        <w:t>, Supervisor, Easter 2017.</w:t>
      </w:r>
    </w:p>
    <w:p w14:paraId="75005F6C" w14:textId="77777777" w:rsidR="008F63A2" w:rsidRPr="00274766" w:rsidRDefault="008F63A2" w:rsidP="00234D68">
      <w:pPr>
        <w:pStyle w:val="ListParagraph"/>
        <w:widowControl w:val="0"/>
        <w:ind w:hanging="720"/>
        <w:rPr>
          <w:rFonts w:ascii="Garamond" w:hAnsi="Garamond"/>
          <w:bCs/>
          <w:i/>
          <w:sz w:val="16"/>
          <w:szCs w:val="16"/>
        </w:rPr>
      </w:pPr>
    </w:p>
    <w:p w14:paraId="60E5C443" w14:textId="5727DB64" w:rsidR="008747D1" w:rsidRDefault="008F63A2" w:rsidP="00234D68">
      <w:pPr>
        <w:widowControl w:val="0"/>
        <w:ind w:left="720" w:hanging="720"/>
        <w:rPr>
          <w:rFonts w:ascii="Garamond" w:hAnsi="Garamond"/>
          <w:bCs/>
          <w:szCs w:val="24"/>
        </w:rPr>
      </w:pPr>
      <w:r w:rsidRPr="00E91FF1">
        <w:rPr>
          <w:rFonts w:ascii="Garamond" w:hAnsi="Garamond"/>
          <w:bCs/>
          <w:i/>
          <w:szCs w:val="24"/>
        </w:rPr>
        <w:t>MPhil in Political Thought and Intellectual History,</w:t>
      </w:r>
      <w:r w:rsidRPr="00E91FF1">
        <w:rPr>
          <w:rFonts w:ascii="Garamond" w:hAnsi="Garamond"/>
          <w:b/>
          <w:bCs/>
          <w:i/>
          <w:szCs w:val="24"/>
        </w:rPr>
        <w:t xml:space="preserve"> </w:t>
      </w:r>
      <w:r w:rsidR="00AE3620" w:rsidRPr="00E91FF1">
        <w:rPr>
          <w:rFonts w:ascii="Garamond" w:hAnsi="Garamond"/>
          <w:bCs/>
          <w:szCs w:val="24"/>
        </w:rPr>
        <w:t>Supervisor for MPhil Paper, Lent 2017</w:t>
      </w:r>
      <w:r w:rsidRPr="00E91FF1">
        <w:rPr>
          <w:rFonts w:ascii="Garamond" w:hAnsi="Garamond"/>
          <w:bCs/>
          <w:szCs w:val="24"/>
        </w:rPr>
        <w:t xml:space="preserve">; </w:t>
      </w:r>
      <w:r w:rsidR="007A4B27" w:rsidRPr="00E91FF1">
        <w:rPr>
          <w:rFonts w:ascii="Garamond" w:hAnsi="Garamond"/>
          <w:bCs/>
          <w:szCs w:val="24"/>
        </w:rPr>
        <w:t xml:space="preserve">Examiner for </w:t>
      </w:r>
      <w:r w:rsidR="007A4B27" w:rsidRPr="00E91FF1">
        <w:rPr>
          <w:rFonts w:ascii="Garamond" w:hAnsi="Garamond"/>
          <w:bCs/>
          <w:szCs w:val="24"/>
        </w:rPr>
        <w:lastRenderedPageBreak/>
        <w:t>MPhil Papers, Michelmas 2017-</w:t>
      </w:r>
      <w:r w:rsidR="00AF3EBC" w:rsidRPr="00E91FF1">
        <w:rPr>
          <w:rFonts w:ascii="Garamond" w:hAnsi="Garamond"/>
          <w:bCs/>
          <w:szCs w:val="24"/>
        </w:rPr>
        <w:t>Lent 2018</w:t>
      </w:r>
    </w:p>
    <w:p w14:paraId="2F3055F5" w14:textId="77777777" w:rsidR="005E6720" w:rsidRDefault="005E6720" w:rsidP="00234D68">
      <w:pPr>
        <w:widowControl w:val="0"/>
        <w:ind w:left="720" w:hanging="720"/>
        <w:rPr>
          <w:rFonts w:ascii="Garamond" w:hAnsi="Garamond"/>
          <w:bCs/>
          <w:iCs/>
          <w:szCs w:val="24"/>
        </w:rPr>
      </w:pPr>
    </w:p>
    <w:p w14:paraId="7EB25818" w14:textId="23D9108F" w:rsidR="005E6720" w:rsidRDefault="005E6720" w:rsidP="00234D68">
      <w:pPr>
        <w:widowControl w:val="0"/>
        <w:ind w:left="720" w:hanging="720"/>
        <w:rPr>
          <w:rFonts w:ascii="Garamond" w:hAnsi="Garamond"/>
          <w:b/>
          <w:iCs/>
          <w:szCs w:val="24"/>
        </w:rPr>
      </w:pPr>
      <w:r>
        <w:rPr>
          <w:rFonts w:ascii="Garamond" w:hAnsi="Garamond"/>
          <w:b/>
          <w:iCs/>
          <w:szCs w:val="24"/>
        </w:rPr>
        <w:t>Miscellaneous</w:t>
      </w:r>
    </w:p>
    <w:p w14:paraId="5D8715B1" w14:textId="204FC0E2" w:rsidR="005E6720" w:rsidRDefault="005E6720" w:rsidP="00234D68">
      <w:pPr>
        <w:widowControl w:val="0"/>
        <w:ind w:left="720" w:hanging="720"/>
        <w:rPr>
          <w:rFonts w:ascii="Garamond" w:hAnsi="Garamond"/>
          <w:bCs/>
          <w:iCs/>
          <w:szCs w:val="24"/>
        </w:rPr>
      </w:pPr>
      <w:r>
        <w:rPr>
          <w:rFonts w:ascii="Garamond" w:hAnsi="Garamond"/>
          <w:bCs/>
          <w:i/>
          <w:szCs w:val="24"/>
        </w:rPr>
        <w:t>Founding the Modern Constitutional Republic</w:t>
      </w:r>
      <w:r w:rsidR="00081B19">
        <w:rPr>
          <w:rFonts w:ascii="Garamond" w:hAnsi="Garamond"/>
          <w:bCs/>
          <w:i/>
          <w:szCs w:val="24"/>
        </w:rPr>
        <w:t>: Successes and Warnings</w:t>
      </w:r>
      <w:r>
        <w:rPr>
          <w:rFonts w:ascii="Garamond" w:hAnsi="Garamond"/>
          <w:bCs/>
          <w:iCs/>
          <w:szCs w:val="24"/>
        </w:rPr>
        <w:t>, The Buckley Institute, New Haven, CT</w:t>
      </w:r>
      <w:r w:rsidR="006D685D">
        <w:rPr>
          <w:rFonts w:ascii="Garamond" w:hAnsi="Garamond"/>
          <w:bCs/>
          <w:iCs/>
          <w:szCs w:val="24"/>
        </w:rPr>
        <w:t>, Aug. 23, Aug. 24</w:t>
      </w:r>
      <w:r w:rsidR="00081B19">
        <w:rPr>
          <w:rFonts w:ascii="Garamond" w:hAnsi="Garamond"/>
          <w:bCs/>
          <w:iCs/>
          <w:szCs w:val="24"/>
        </w:rPr>
        <w:t xml:space="preserve">. Special summer </w:t>
      </w:r>
      <w:r w:rsidR="003402D2">
        <w:rPr>
          <w:rFonts w:ascii="Garamond" w:hAnsi="Garamond"/>
          <w:bCs/>
          <w:iCs/>
          <w:szCs w:val="24"/>
        </w:rPr>
        <w:t>c</w:t>
      </w:r>
      <w:r w:rsidR="00081B19">
        <w:rPr>
          <w:rFonts w:ascii="Garamond" w:hAnsi="Garamond"/>
          <w:bCs/>
          <w:iCs/>
          <w:szCs w:val="24"/>
        </w:rPr>
        <w:t xml:space="preserve">ourse for </w:t>
      </w:r>
      <w:r w:rsidR="003402D2">
        <w:rPr>
          <w:rFonts w:ascii="Garamond" w:hAnsi="Garamond"/>
          <w:bCs/>
          <w:iCs/>
          <w:szCs w:val="24"/>
        </w:rPr>
        <w:t xml:space="preserve">advanced </w:t>
      </w:r>
      <w:r w:rsidR="00081B19">
        <w:rPr>
          <w:rFonts w:ascii="Garamond" w:hAnsi="Garamond"/>
          <w:bCs/>
          <w:iCs/>
          <w:szCs w:val="24"/>
        </w:rPr>
        <w:t>undergraduates.</w:t>
      </w:r>
    </w:p>
    <w:p w14:paraId="72FF2388" w14:textId="77777777" w:rsidR="0062145E" w:rsidRDefault="0062145E" w:rsidP="00234D68">
      <w:pPr>
        <w:widowControl w:val="0"/>
        <w:ind w:left="720" w:hanging="720"/>
        <w:rPr>
          <w:rFonts w:ascii="Garamond" w:hAnsi="Garamond"/>
          <w:bCs/>
          <w:iCs/>
          <w:szCs w:val="24"/>
        </w:rPr>
      </w:pPr>
    </w:p>
    <w:p w14:paraId="2ECB4ABC" w14:textId="175E936D" w:rsidR="0062145E" w:rsidRDefault="0062145E" w:rsidP="00234D68">
      <w:pPr>
        <w:widowControl w:val="0"/>
        <w:ind w:left="720" w:hanging="720"/>
        <w:rPr>
          <w:rFonts w:ascii="Garamond" w:hAnsi="Garamond"/>
          <w:bCs/>
          <w:iCs/>
          <w:szCs w:val="24"/>
        </w:rPr>
      </w:pPr>
      <w:r>
        <w:rPr>
          <w:rFonts w:ascii="Garamond" w:hAnsi="Garamond"/>
          <w:b/>
          <w:iCs/>
          <w:szCs w:val="24"/>
        </w:rPr>
        <w:t>Advising</w:t>
      </w:r>
    </w:p>
    <w:p w14:paraId="140CF04A" w14:textId="52D65D64" w:rsidR="0062145E" w:rsidRPr="0062145E" w:rsidRDefault="0062145E" w:rsidP="00DF7398">
      <w:pPr>
        <w:widowControl w:val="0"/>
        <w:rPr>
          <w:rFonts w:ascii="Garamond" w:hAnsi="Garamond"/>
          <w:bCs/>
          <w:iCs/>
          <w:szCs w:val="24"/>
        </w:rPr>
      </w:pPr>
      <w:r>
        <w:rPr>
          <w:rFonts w:ascii="Garamond" w:hAnsi="Garamond"/>
          <w:bCs/>
          <w:iCs/>
          <w:szCs w:val="24"/>
        </w:rPr>
        <w:t>I have advised many PhD dissertations, as well as undergraduate theses. Please contact me for a list of my advisees.</w:t>
      </w:r>
    </w:p>
    <w:p w14:paraId="1F763D79" w14:textId="2D576367" w:rsidR="00FE7C9E" w:rsidRPr="00DF7398" w:rsidRDefault="00FE7C9E" w:rsidP="00DF1F48">
      <w:pPr>
        <w:widowControl w:val="0"/>
        <w:rPr>
          <w:rFonts w:ascii="Garamond" w:hAnsi="Garamond"/>
          <w:bCs/>
          <w:sz w:val="32"/>
          <w:szCs w:val="32"/>
        </w:rPr>
      </w:pPr>
    </w:p>
    <w:p w14:paraId="58EE5CE8" w14:textId="09FF74E6" w:rsidR="003524E8" w:rsidRPr="00406173" w:rsidRDefault="00CE1F77" w:rsidP="00DF1F48">
      <w:pPr>
        <w:widowControl w:val="0"/>
        <w:pBdr>
          <w:bottom w:val="single" w:sz="6" w:space="1" w:color="auto"/>
        </w:pBdr>
        <w:spacing w:after="240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SELECTED </w:t>
      </w:r>
      <w:r w:rsidR="00E1754A">
        <w:rPr>
          <w:rFonts w:ascii="Garamond" w:hAnsi="Garamond"/>
          <w:b/>
          <w:szCs w:val="24"/>
        </w:rPr>
        <w:t>AFFILIATIONS, FELLOWSHIPS</w:t>
      </w:r>
      <w:r w:rsidR="00B62670">
        <w:rPr>
          <w:rFonts w:ascii="Garamond" w:hAnsi="Garamond"/>
          <w:b/>
          <w:szCs w:val="24"/>
        </w:rPr>
        <w:t xml:space="preserve"> &amp; AWARDS</w:t>
      </w:r>
    </w:p>
    <w:p w14:paraId="2A953531" w14:textId="2AD23EA9" w:rsidR="007A6BBC" w:rsidRDefault="007A6BBC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 w:rsidRPr="007A6BBC">
        <w:rPr>
          <w:rFonts w:ascii="Garamond" w:eastAsia="Calibri" w:hAnsi="Garamond"/>
          <w:szCs w:val="24"/>
        </w:rPr>
        <w:t>W. Glenn Campbell and Rita Ricardo-Campbell National Fellow</w:t>
      </w:r>
      <w:r>
        <w:rPr>
          <w:rFonts w:ascii="Garamond" w:eastAsia="Calibri" w:hAnsi="Garamond"/>
          <w:szCs w:val="24"/>
        </w:rPr>
        <w:t>, Hoover Institute, Stanford University, 2026-27</w:t>
      </w:r>
    </w:p>
    <w:p w14:paraId="3B05C45B" w14:textId="3D8323D4" w:rsidR="0066424B" w:rsidRDefault="000E74A4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>M</w:t>
      </w:r>
      <w:r w:rsidR="0066424B">
        <w:rPr>
          <w:rFonts w:ascii="Garamond" w:eastAsia="Calibri" w:hAnsi="Garamond"/>
          <w:szCs w:val="24"/>
        </w:rPr>
        <w:t>ember, Graduate Student Intellectual Diversity Initiative, 2024-</w:t>
      </w:r>
    </w:p>
    <w:p w14:paraId="38453EBD" w14:textId="7A9180C3" w:rsidR="0035736A" w:rsidRDefault="0035736A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bookmarkStart w:id="19" w:name="_Hlk218337703"/>
      <w:r>
        <w:rPr>
          <w:rFonts w:ascii="Garamond" w:eastAsia="Calibri" w:hAnsi="Garamond"/>
          <w:szCs w:val="24"/>
        </w:rPr>
        <w:t>Fellow, Moynihan Public Scholars Program, City College of New York, 2025-26</w:t>
      </w:r>
      <w:r w:rsidR="00000DB1">
        <w:rPr>
          <w:rFonts w:ascii="Garamond" w:eastAsia="Calibri" w:hAnsi="Garamond"/>
          <w:szCs w:val="24"/>
        </w:rPr>
        <w:t xml:space="preserve"> (declined)</w:t>
      </w:r>
    </w:p>
    <w:bookmarkEnd w:id="19"/>
    <w:p w14:paraId="226C62B8" w14:textId="4FCE4BF8" w:rsidR="000E5AD7" w:rsidRDefault="000E5AD7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>Senior Fellow, Manhattan Institute, 2024-</w:t>
      </w:r>
    </w:p>
    <w:p w14:paraId="2FA953F2" w14:textId="4DFA7DAE" w:rsidR="00D84B6C" w:rsidRDefault="00D84B6C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 xml:space="preserve">Faculty Associate, </w:t>
      </w:r>
      <w:r w:rsidRPr="00D84B6C">
        <w:rPr>
          <w:rFonts w:ascii="Garamond" w:eastAsia="Calibri" w:hAnsi="Garamond"/>
          <w:szCs w:val="24"/>
        </w:rPr>
        <w:t>Princeton Institute for International and Regional Studies</w:t>
      </w:r>
      <w:r w:rsidR="00907850">
        <w:rPr>
          <w:rFonts w:ascii="Garamond" w:eastAsia="Calibri" w:hAnsi="Garamond"/>
          <w:szCs w:val="24"/>
        </w:rPr>
        <w:t>, 2024-</w:t>
      </w:r>
    </w:p>
    <w:p w14:paraId="73647B22" w14:textId="0ADBA789" w:rsidR="00DA39FC" w:rsidRPr="00DA39FC" w:rsidRDefault="00DA39FC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 w:rsidRPr="00DA39FC">
        <w:rPr>
          <w:rFonts w:ascii="Garamond" w:eastAsia="Calibri" w:hAnsi="Garamond"/>
          <w:szCs w:val="24"/>
        </w:rPr>
        <w:t>Laurance S. Rockefeller University Preceptor</w:t>
      </w:r>
      <w:r>
        <w:rPr>
          <w:rFonts w:ascii="Garamond" w:eastAsia="Calibri" w:hAnsi="Garamond"/>
          <w:szCs w:val="24"/>
        </w:rPr>
        <w:t xml:space="preserve">, </w:t>
      </w:r>
      <w:r w:rsidR="00276435">
        <w:rPr>
          <w:rFonts w:ascii="Garamond" w:eastAsia="Calibri" w:hAnsi="Garamond"/>
          <w:szCs w:val="24"/>
        </w:rPr>
        <w:t xml:space="preserve">Princeton Univ. </w:t>
      </w:r>
      <w:r>
        <w:rPr>
          <w:rFonts w:ascii="Garamond" w:eastAsia="Calibri" w:hAnsi="Garamond"/>
          <w:szCs w:val="24"/>
        </w:rPr>
        <w:t>three-year honorific fellowship</w:t>
      </w:r>
      <w:r w:rsidR="00D84B6C">
        <w:rPr>
          <w:rFonts w:ascii="Garamond" w:eastAsia="Calibri" w:hAnsi="Garamond"/>
          <w:szCs w:val="24"/>
        </w:rPr>
        <w:t xml:space="preserve"> for junior faculty</w:t>
      </w:r>
      <w:r>
        <w:rPr>
          <w:rFonts w:ascii="Garamond" w:eastAsia="Calibri" w:hAnsi="Garamond"/>
          <w:szCs w:val="24"/>
        </w:rPr>
        <w:t>, 2022-25</w:t>
      </w:r>
    </w:p>
    <w:p w14:paraId="48810ACB" w14:textId="19CC0407" w:rsidR="00316CEB" w:rsidRPr="00316CEB" w:rsidRDefault="00316CEB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 xml:space="preserve">Editor-at-large, </w:t>
      </w:r>
      <w:r>
        <w:rPr>
          <w:rFonts w:ascii="Garamond" w:eastAsia="Calibri" w:hAnsi="Garamond"/>
          <w:i/>
          <w:iCs/>
          <w:szCs w:val="24"/>
        </w:rPr>
        <w:t xml:space="preserve">Compact </w:t>
      </w:r>
      <w:r>
        <w:rPr>
          <w:rFonts w:ascii="Garamond" w:eastAsia="Calibri" w:hAnsi="Garamond"/>
          <w:szCs w:val="24"/>
        </w:rPr>
        <w:t>magazine</w:t>
      </w:r>
      <w:r w:rsidR="00A050FD">
        <w:rPr>
          <w:rFonts w:ascii="Garamond" w:eastAsia="Calibri" w:hAnsi="Garamond"/>
          <w:szCs w:val="24"/>
        </w:rPr>
        <w:t>, 2024-</w:t>
      </w:r>
    </w:p>
    <w:p w14:paraId="7F8AF452" w14:textId="5A791D78" w:rsidR="00172F08" w:rsidRDefault="00172F08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>Fellow, Royal Historical Society</w:t>
      </w:r>
      <w:r w:rsidR="00D64FE7">
        <w:rPr>
          <w:rFonts w:ascii="Garamond" w:eastAsia="Calibri" w:hAnsi="Garamond"/>
          <w:szCs w:val="24"/>
        </w:rPr>
        <w:t>, 2023-</w:t>
      </w:r>
    </w:p>
    <w:p w14:paraId="22A1F904" w14:textId="327B3C92" w:rsidR="00F97BB7" w:rsidRDefault="00F97BB7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 xml:space="preserve">Award for </w:t>
      </w:r>
      <w:r w:rsidRPr="00F97BB7">
        <w:rPr>
          <w:rFonts w:ascii="Garamond" w:eastAsia="Calibri" w:hAnsi="Garamond"/>
          <w:szCs w:val="24"/>
        </w:rPr>
        <w:t xml:space="preserve">Law-Related Programmatic Activities at Princeton </w:t>
      </w:r>
      <w:r w:rsidR="002344E2">
        <w:rPr>
          <w:rFonts w:ascii="Garamond" w:eastAsia="Calibri" w:hAnsi="Garamond"/>
          <w:szCs w:val="24"/>
        </w:rPr>
        <w:t>Univ.</w:t>
      </w:r>
      <w:r w:rsidR="0033032D">
        <w:rPr>
          <w:rFonts w:ascii="Garamond" w:eastAsia="Calibri" w:hAnsi="Garamond"/>
          <w:szCs w:val="24"/>
        </w:rPr>
        <w:t>, jointly from University Center for Human Values and the School of Public and International Affairs</w:t>
      </w:r>
      <w:r>
        <w:rPr>
          <w:rFonts w:ascii="Garamond" w:eastAsia="Calibri" w:hAnsi="Garamond"/>
          <w:szCs w:val="24"/>
        </w:rPr>
        <w:t>, Spring 2023</w:t>
      </w:r>
    </w:p>
    <w:p w14:paraId="5BF0DA1E" w14:textId="0117302C" w:rsidR="00741EA1" w:rsidRDefault="00741EA1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 xml:space="preserve">Visiting Scholar, New York </w:t>
      </w:r>
      <w:r w:rsidR="002344E2">
        <w:rPr>
          <w:rFonts w:ascii="Garamond" w:eastAsia="Calibri" w:hAnsi="Garamond"/>
          <w:szCs w:val="24"/>
        </w:rPr>
        <w:t>Univ.</w:t>
      </w:r>
      <w:r>
        <w:rPr>
          <w:rFonts w:ascii="Garamond" w:eastAsia="Calibri" w:hAnsi="Garamond"/>
          <w:szCs w:val="24"/>
        </w:rPr>
        <w:t>, Political Science Department, 2021-22</w:t>
      </w:r>
    </w:p>
    <w:p w14:paraId="754E79E1" w14:textId="04855420" w:rsidR="00276435" w:rsidRDefault="00A4124E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bookmarkStart w:id="20" w:name="_Hlk121678900"/>
      <w:r>
        <w:rPr>
          <w:rFonts w:ascii="Garamond" w:eastAsia="Calibri" w:hAnsi="Garamond"/>
          <w:szCs w:val="24"/>
        </w:rPr>
        <w:t>Grant</w:t>
      </w:r>
      <w:r w:rsidR="00181CF6">
        <w:rPr>
          <w:rFonts w:ascii="Garamond" w:eastAsia="Calibri" w:hAnsi="Garamond"/>
          <w:szCs w:val="24"/>
        </w:rPr>
        <w:t>s</w:t>
      </w:r>
      <w:r>
        <w:rPr>
          <w:rFonts w:ascii="Garamond" w:eastAsia="Calibri" w:hAnsi="Garamond"/>
          <w:szCs w:val="24"/>
        </w:rPr>
        <w:t xml:space="preserve">, </w:t>
      </w:r>
      <w:r w:rsidR="00181CF6">
        <w:rPr>
          <w:rFonts w:ascii="Garamond" w:eastAsia="Calibri" w:hAnsi="Garamond"/>
          <w:szCs w:val="24"/>
        </w:rPr>
        <w:t xml:space="preserve">from the </w:t>
      </w:r>
      <w:r>
        <w:rPr>
          <w:rFonts w:ascii="Garamond" w:eastAsia="Calibri" w:hAnsi="Garamond"/>
          <w:szCs w:val="24"/>
        </w:rPr>
        <w:t>250</w:t>
      </w:r>
      <w:r w:rsidRPr="00A4124E">
        <w:rPr>
          <w:rFonts w:ascii="Garamond" w:eastAsia="Calibri" w:hAnsi="Garamond"/>
          <w:szCs w:val="24"/>
          <w:vertAlign w:val="superscript"/>
        </w:rPr>
        <w:t>th</w:t>
      </w:r>
      <w:r>
        <w:rPr>
          <w:rFonts w:ascii="Garamond" w:eastAsia="Calibri" w:hAnsi="Garamond"/>
          <w:szCs w:val="24"/>
        </w:rPr>
        <w:t xml:space="preserve"> Anniversary Fund for Innovation in Undergraduate Education, Magic Project, Learning Across Borders Fund, to plan and carry out a new course on the French Revolution to be held in Paris (joint with Flora Champy)</w:t>
      </w:r>
    </w:p>
    <w:p w14:paraId="633F4D53" w14:textId="17BF315B" w:rsidR="006A048F" w:rsidRDefault="006A048F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bookmarkStart w:id="21" w:name="_Hlk121678992"/>
      <w:bookmarkEnd w:id="20"/>
      <w:r>
        <w:rPr>
          <w:rFonts w:ascii="Garamond" w:eastAsia="Calibri" w:hAnsi="Garamond"/>
          <w:szCs w:val="24"/>
        </w:rPr>
        <w:t xml:space="preserve">Fellow, Remarque Institute, New York </w:t>
      </w:r>
      <w:r w:rsidR="002344E2">
        <w:rPr>
          <w:rFonts w:ascii="Garamond" w:eastAsia="Calibri" w:hAnsi="Garamond"/>
          <w:szCs w:val="24"/>
        </w:rPr>
        <w:t>Univ.</w:t>
      </w:r>
      <w:r>
        <w:rPr>
          <w:rFonts w:ascii="Garamond" w:eastAsia="Calibri" w:hAnsi="Garamond"/>
          <w:szCs w:val="24"/>
        </w:rPr>
        <w:t xml:space="preserve">, Spring </w:t>
      </w:r>
      <w:bookmarkEnd w:id="21"/>
      <w:r>
        <w:rPr>
          <w:rFonts w:ascii="Garamond" w:eastAsia="Calibri" w:hAnsi="Garamond"/>
          <w:szCs w:val="24"/>
        </w:rPr>
        <w:t>2021</w:t>
      </w:r>
      <w:r w:rsidR="00184863">
        <w:rPr>
          <w:rFonts w:ascii="Garamond" w:eastAsia="Calibri" w:hAnsi="Garamond"/>
          <w:szCs w:val="24"/>
        </w:rPr>
        <w:t xml:space="preserve"> [postponed]</w:t>
      </w:r>
      <w:r w:rsidR="008E5F90">
        <w:rPr>
          <w:rFonts w:ascii="Garamond" w:eastAsia="Calibri" w:hAnsi="Garamond"/>
          <w:szCs w:val="24"/>
        </w:rPr>
        <w:t>, Fall 2022</w:t>
      </w:r>
    </w:p>
    <w:p w14:paraId="21163A29" w14:textId="36905E27" w:rsidR="00126A52" w:rsidRDefault="00126A52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bookmarkStart w:id="22" w:name="_Hlk57387973"/>
      <w:r>
        <w:rPr>
          <w:rFonts w:ascii="Garamond" w:eastAsia="Calibri" w:hAnsi="Garamond"/>
          <w:szCs w:val="24"/>
        </w:rPr>
        <w:t xml:space="preserve">Visiting Fellow, Institute for Advanced Legal Studies, </w:t>
      </w:r>
      <w:r w:rsidR="002344E2">
        <w:rPr>
          <w:rFonts w:ascii="Garamond" w:eastAsia="Calibri" w:hAnsi="Garamond"/>
          <w:szCs w:val="24"/>
        </w:rPr>
        <w:t>Univ.</w:t>
      </w:r>
      <w:r>
        <w:rPr>
          <w:rFonts w:ascii="Garamond" w:eastAsia="Calibri" w:hAnsi="Garamond"/>
          <w:szCs w:val="24"/>
        </w:rPr>
        <w:t xml:space="preserve"> of London, </w:t>
      </w:r>
      <w:bookmarkEnd w:id="22"/>
      <w:r w:rsidR="00F57BFC">
        <w:rPr>
          <w:rFonts w:ascii="Garamond" w:eastAsia="Calibri" w:hAnsi="Garamond"/>
          <w:szCs w:val="24"/>
        </w:rPr>
        <w:t>Summer/Fall 2020</w:t>
      </w:r>
    </w:p>
    <w:p w14:paraId="6E5D66D4" w14:textId="426BBFC8" w:rsidR="00A27F22" w:rsidRPr="00A27F22" w:rsidRDefault="00A27F22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>Research Grant</w:t>
      </w:r>
      <w:r w:rsidR="00692EFA">
        <w:rPr>
          <w:rFonts w:ascii="Garamond" w:eastAsia="Calibri" w:hAnsi="Garamond"/>
          <w:szCs w:val="24"/>
        </w:rPr>
        <w:t>s</w:t>
      </w:r>
      <w:r>
        <w:rPr>
          <w:rFonts w:ascii="Garamond" w:eastAsia="Calibri" w:hAnsi="Garamond"/>
          <w:szCs w:val="24"/>
        </w:rPr>
        <w:t xml:space="preserve">, University </w:t>
      </w:r>
      <w:r w:rsidRPr="00A27F22">
        <w:rPr>
          <w:rFonts w:ascii="Garamond" w:eastAsia="Calibri" w:hAnsi="Garamond"/>
          <w:szCs w:val="24"/>
        </w:rPr>
        <w:t xml:space="preserve">Committee on Research in the Humanities and Social Sciences, Princeton </w:t>
      </w:r>
      <w:r w:rsidR="002344E2">
        <w:rPr>
          <w:rFonts w:ascii="Garamond" w:eastAsia="Calibri" w:hAnsi="Garamond"/>
          <w:szCs w:val="24"/>
        </w:rPr>
        <w:t>Univ.</w:t>
      </w:r>
      <w:r w:rsidRPr="00A27F22">
        <w:rPr>
          <w:rFonts w:ascii="Garamond" w:eastAsia="Calibri" w:hAnsi="Garamond"/>
          <w:szCs w:val="24"/>
        </w:rPr>
        <w:t xml:space="preserve">, </w:t>
      </w:r>
      <w:r w:rsidR="00242E5E">
        <w:rPr>
          <w:rFonts w:ascii="Garamond" w:eastAsia="Calibri" w:hAnsi="Garamond"/>
          <w:szCs w:val="24"/>
        </w:rPr>
        <w:t xml:space="preserve">2024, </w:t>
      </w:r>
      <w:r w:rsidR="00692EFA">
        <w:rPr>
          <w:rFonts w:ascii="Garamond" w:eastAsia="Calibri" w:hAnsi="Garamond"/>
          <w:szCs w:val="24"/>
        </w:rPr>
        <w:t>2022</w:t>
      </w:r>
      <w:r w:rsidR="00621F20">
        <w:rPr>
          <w:rFonts w:ascii="Garamond" w:eastAsia="Calibri" w:hAnsi="Garamond"/>
          <w:szCs w:val="24"/>
        </w:rPr>
        <w:t>, 2020, 2019</w:t>
      </w:r>
    </w:p>
    <w:p w14:paraId="04983209" w14:textId="1D43C59F" w:rsidR="00B5378B" w:rsidRDefault="00B5378B" w:rsidP="00274766">
      <w:pPr>
        <w:widowControl w:val="0"/>
        <w:tabs>
          <w:tab w:val="left" w:pos="432"/>
        </w:tabs>
        <w:ind w:left="720" w:hanging="72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 xml:space="preserve">Grant, </w:t>
      </w:r>
      <w:bookmarkStart w:id="23" w:name="_Hlk57387910"/>
      <w:r>
        <w:rPr>
          <w:rFonts w:ascii="Garamond" w:eastAsia="Calibri" w:hAnsi="Garamond"/>
          <w:szCs w:val="24"/>
        </w:rPr>
        <w:t xml:space="preserve">Institute for Humane Studies, for research, </w:t>
      </w:r>
      <w:r w:rsidR="00345355">
        <w:rPr>
          <w:rFonts w:ascii="Garamond" w:eastAsia="Calibri" w:hAnsi="Garamond"/>
          <w:szCs w:val="24"/>
        </w:rPr>
        <w:t xml:space="preserve">2022, </w:t>
      </w:r>
      <w:r>
        <w:rPr>
          <w:rFonts w:ascii="Garamond" w:eastAsia="Calibri" w:hAnsi="Garamond"/>
          <w:szCs w:val="24"/>
        </w:rPr>
        <w:t>2020</w:t>
      </w:r>
      <w:bookmarkEnd w:id="23"/>
      <w:r w:rsidR="00345355">
        <w:rPr>
          <w:rFonts w:ascii="Garamond" w:eastAsia="Calibri" w:hAnsi="Garamond"/>
          <w:szCs w:val="24"/>
        </w:rPr>
        <w:t>, 2017</w:t>
      </w:r>
    </w:p>
    <w:p w14:paraId="523242A5" w14:textId="7A8B47FF" w:rsidR="00D377CB" w:rsidRDefault="00D377CB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ab/>
      </w:r>
      <w:r w:rsidR="00274766">
        <w:rPr>
          <w:rFonts w:ascii="Garamond" w:eastAsia="Calibri" w:hAnsi="Garamond"/>
          <w:szCs w:val="24"/>
        </w:rPr>
        <w:t>…</w:t>
      </w:r>
      <w:r>
        <w:rPr>
          <w:rFonts w:ascii="Garamond" w:eastAsia="Calibri" w:hAnsi="Garamond"/>
          <w:szCs w:val="24"/>
        </w:rPr>
        <w:t>for teaching, 2024</w:t>
      </w:r>
    </w:p>
    <w:p w14:paraId="0A90A790" w14:textId="01376586" w:rsidR="00D35A3B" w:rsidRDefault="00D35A3B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 xml:space="preserve">Associated Faculty, University Center for Human Values, Princeton </w:t>
      </w:r>
      <w:r w:rsidR="002344E2">
        <w:rPr>
          <w:rFonts w:ascii="Garamond" w:eastAsia="Calibri" w:hAnsi="Garamond"/>
          <w:szCs w:val="24"/>
        </w:rPr>
        <w:t>Univ.</w:t>
      </w:r>
      <w:r>
        <w:rPr>
          <w:rFonts w:ascii="Garamond" w:eastAsia="Calibri" w:hAnsi="Garamond"/>
          <w:szCs w:val="24"/>
        </w:rPr>
        <w:t>, 2018-</w:t>
      </w:r>
    </w:p>
    <w:p w14:paraId="5D8E1003" w14:textId="0AE86C1E" w:rsidR="00BC48C8" w:rsidRDefault="00BC48C8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 w:rsidRPr="00BC48C8">
        <w:rPr>
          <w:rFonts w:ascii="Garamond" w:eastAsia="Calibri" w:hAnsi="Garamond"/>
          <w:szCs w:val="24"/>
        </w:rPr>
        <w:t xml:space="preserve">Charles Sumner </w:t>
      </w:r>
      <w:r w:rsidR="006D0A87">
        <w:rPr>
          <w:rFonts w:ascii="Garamond" w:eastAsia="Calibri" w:hAnsi="Garamond"/>
          <w:szCs w:val="24"/>
        </w:rPr>
        <w:t xml:space="preserve">Dissertation </w:t>
      </w:r>
      <w:r w:rsidR="006E605F">
        <w:rPr>
          <w:rFonts w:ascii="Garamond" w:eastAsia="Calibri" w:hAnsi="Garamond"/>
          <w:szCs w:val="24"/>
        </w:rPr>
        <w:t>Prize</w:t>
      </w:r>
      <w:r w:rsidR="0047163B">
        <w:rPr>
          <w:rFonts w:ascii="Garamond" w:eastAsia="Calibri" w:hAnsi="Garamond"/>
          <w:szCs w:val="24"/>
        </w:rPr>
        <w:t>,</w:t>
      </w:r>
      <w:r w:rsidR="006C142F">
        <w:rPr>
          <w:rFonts w:ascii="Garamond" w:eastAsia="Calibri" w:hAnsi="Garamond"/>
          <w:szCs w:val="24"/>
        </w:rPr>
        <w:t xml:space="preserve"> Harvard </w:t>
      </w:r>
      <w:r w:rsidR="002344E2">
        <w:rPr>
          <w:rFonts w:ascii="Garamond" w:eastAsia="Calibri" w:hAnsi="Garamond"/>
          <w:szCs w:val="24"/>
        </w:rPr>
        <w:t>Univ.</w:t>
      </w:r>
      <w:r w:rsidR="006E605F">
        <w:rPr>
          <w:rFonts w:ascii="Garamond" w:eastAsia="Calibri" w:hAnsi="Garamond"/>
          <w:szCs w:val="24"/>
        </w:rPr>
        <w:t xml:space="preserve"> </w:t>
      </w:r>
      <w:r>
        <w:rPr>
          <w:rFonts w:ascii="Garamond" w:eastAsia="Calibri" w:hAnsi="Garamond"/>
          <w:szCs w:val="24"/>
        </w:rPr>
        <w:t>2016</w:t>
      </w:r>
    </w:p>
    <w:p w14:paraId="3FFA7347" w14:textId="3C916CEF" w:rsidR="00B62670" w:rsidRPr="00B62670" w:rsidRDefault="00B62670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 w:rsidRPr="00B62670">
        <w:rPr>
          <w:rFonts w:ascii="Garamond" w:eastAsia="Calibri" w:hAnsi="Garamond"/>
          <w:szCs w:val="24"/>
        </w:rPr>
        <w:t xml:space="preserve">Mellon Dissertation Completion Fellowship, Harvard </w:t>
      </w:r>
      <w:r w:rsidR="002344E2">
        <w:rPr>
          <w:rFonts w:ascii="Garamond" w:eastAsia="Calibri" w:hAnsi="Garamond"/>
          <w:szCs w:val="24"/>
        </w:rPr>
        <w:t>Univ.</w:t>
      </w:r>
      <w:r w:rsidRPr="00B62670">
        <w:rPr>
          <w:rFonts w:ascii="Garamond" w:eastAsia="Calibri" w:hAnsi="Garamond"/>
          <w:szCs w:val="24"/>
        </w:rPr>
        <w:t>, 2015-16</w:t>
      </w:r>
    </w:p>
    <w:p w14:paraId="06253B7F" w14:textId="307621E9" w:rsidR="00B62670" w:rsidRPr="00B62670" w:rsidRDefault="00B62670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 w:rsidRPr="00B62670">
        <w:rPr>
          <w:rFonts w:ascii="Garamond" w:eastAsia="Calibri" w:hAnsi="Garamond"/>
          <w:szCs w:val="24"/>
        </w:rPr>
        <w:lastRenderedPageBreak/>
        <w:t xml:space="preserve">Graduate Seed Grant, Center for American Political Studies, </w:t>
      </w:r>
      <w:r w:rsidR="000C30A4">
        <w:rPr>
          <w:rFonts w:ascii="Garamond" w:eastAsia="Calibri" w:hAnsi="Garamond"/>
          <w:szCs w:val="24"/>
        </w:rPr>
        <w:t xml:space="preserve">2015 </w:t>
      </w:r>
      <w:r w:rsidRPr="00B62670">
        <w:rPr>
          <w:rFonts w:ascii="Garamond" w:eastAsia="Calibri" w:hAnsi="Garamond"/>
          <w:szCs w:val="24"/>
        </w:rPr>
        <w:t xml:space="preserve">Harvard </w:t>
      </w:r>
      <w:r w:rsidR="002344E2">
        <w:rPr>
          <w:rFonts w:ascii="Garamond" w:eastAsia="Calibri" w:hAnsi="Garamond"/>
          <w:szCs w:val="24"/>
        </w:rPr>
        <w:t>Univ.</w:t>
      </w:r>
    </w:p>
    <w:p w14:paraId="5D681C4D" w14:textId="72727D74" w:rsidR="00B62670" w:rsidRPr="00B62670" w:rsidRDefault="00E63F25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>Graduate Fellow, Edmo</w:t>
      </w:r>
      <w:r w:rsidR="00B62670" w:rsidRPr="00B62670">
        <w:rPr>
          <w:rFonts w:ascii="Garamond" w:eastAsia="Calibri" w:hAnsi="Garamond"/>
          <w:szCs w:val="24"/>
        </w:rPr>
        <w:t xml:space="preserve">nd J. Safra Center for Ethics, Harvard </w:t>
      </w:r>
      <w:r w:rsidR="002344E2">
        <w:rPr>
          <w:rFonts w:ascii="Garamond" w:eastAsia="Calibri" w:hAnsi="Garamond"/>
          <w:szCs w:val="24"/>
        </w:rPr>
        <w:t>Univ.</w:t>
      </w:r>
      <w:r w:rsidR="00B62670" w:rsidRPr="00B62670">
        <w:rPr>
          <w:rFonts w:ascii="Garamond" w:eastAsia="Calibri" w:hAnsi="Garamond"/>
          <w:szCs w:val="24"/>
        </w:rPr>
        <w:t>, 2014-15</w:t>
      </w:r>
    </w:p>
    <w:p w14:paraId="7E129368" w14:textId="19368AD3" w:rsidR="00B62670" w:rsidRPr="00B62670" w:rsidRDefault="00B62670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 w:rsidRPr="00B62670">
        <w:rPr>
          <w:rFonts w:ascii="Garamond" w:eastAsia="Calibri" w:hAnsi="Garamond"/>
          <w:szCs w:val="24"/>
        </w:rPr>
        <w:t xml:space="preserve">Recipient of the Harvard </w:t>
      </w:r>
      <w:r w:rsidR="002344E2">
        <w:rPr>
          <w:rFonts w:ascii="Garamond" w:eastAsia="Calibri" w:hAnsi="Garamond"/>
          <w:szCs w:val="24"/>
        </w:rPr>
        <w:t>Univ.</w:t>
      </w:r>
      <w:r w:rsidRPr="00B62670">
        <w:rPr>
          <w:rFonts w:ascii="Garamond" w:eastAsia="Calibri" w:hAnsi="Garamond"/>
          <w:szCs w:val="24"/>
        </w:rPr>
        <w:t xml:space="preserve"> Certificate of Distinction in Teaching, Spring 2013 and Spring 2014</w:t>
      </w:r>
    </w:p>
    <w:p w14:paraId="0FF7E217" w14:textId="6B82FBEC" w:rsidR="00B62670" w:rsidRPr="00B62670" w:rsidRDefault="002344E2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>PhD</w:t>
      </w:r>
      <w:r w:rsidR="00B62670" w:rsidRPr="00B62670">
        <w:rPr>
          <w:rFonts w:ascii="Garamond" w:eastAsia="Calibri" w:hAnsi="Garamond"/>
          <w:szCs w:val="24"/>
        </w:rPr>
        <w:t xml:space="preserve"> Student Affiliate, Minda de Gunzburg Center for European Studies, Harvard </w:t>
      </w:r>
      <w:r>
        <w:rPr>
          <w:rFonts w:ascii="Garamond" w:eastAsia="Calibri" w:hAnsi="Garamond"/>
          <w:szCs w:val="24"/>
        </w:rPr>
        <w:t>Univ.</w:t>
      </w:r>
      <w:r w:rsidR="00B62670" w:rsidRPr="00B62670">
        <w:rPr>
          <w:rFonts w:ascii="Garamond" w:eastAsia="Calibri" w:hAnsi="Garamond"/>
          <w:szCs w:val="24"/>
        </w:rPr>
        <w:t>, 2013-</w:t>
      </w:r>
      <w:r w:rsidR="007E403B">
        <w:rPr>
          <w:rFonts w:ascii="Garamond" w:eastAsia="Calibri" w:hAnsi="Garamond"/>
          <w:szCs w:val="24"/>
        </w:rPr>
        <w:t>6</w:t>
      </w:r>
    </w:p>
    <w:p w14:paraId="33A95423" w14:textId="0A6C13BC" w:rsidR="00B62670" w:rsidRPr="00B62670" w:rsidRDefault="00B62670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 w:rsidRPr="00B62670">
        <w:rPr>
          <w:rFonts w:ascii="Garamond" w:eastAsia="Calibri" w:hAnsi="Garamond"/>
          <w:szCs w:val="24"/>
        </w:rPr>
        <w:t>GSAS Summer Pre-Dissertation Fellowship</w:t>
      </w:r>
      <w:r w:rsidR="00FD0664">
        <w:rPr>
          <w:rFonts w:ascii="Garamond" w:eastAsia="Calibri" w:hAnsi="Garamond"/>
          <w:szCs w:val="24"/>
        </w:rPr>
        <w:t xml:space="preserve"> (grant for travel and language acquisition)</w:t>
      </w:r>
      <w:r w:rsidRPr="00B62670">
        <w:rPr>
          <w:rFonts w:ascii="Garamond" w:eastAsia="Calibri" w:hAnsi="Garamond"/>
          <w:szCs w:val="24"/>
        </w:rPr>
        <w:t xml:space="preserve">, Harvard </w:t>
      </w:r>
      <w:r w:rsidR="002344E2">
        <w:rPr>
          <w:rFonts w:ascii="Garamond" w:eastAsia="Calibri" w:hAnsi="Garamond"/>
          <w:szCs w:val="24"/>
        </w:rPr>
        <w:t>Univ.</w:t>
      </w:r>
      <w:r w:rsidRPr="00B62670">
        <w:rPr>
          <w:rFonts w:ascii="Garamond" w:eastAsia="Calibri" w:hAnsi="Garamond"/>
          <w:szCs w:val="24"/>
        </w:rPr>
        <w:t>, 2012</w:t>
      </w:r>
    </w:p>
    <w:p w14:paraId="020D9D02" w14:textId="31F674F8" w:rsidR="00B62670" w:rsidRPr="00B62670" w:rsidRDefault="00B62670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 w:rsidRPr="00B62670">
        <w:rPr>
          <w:rFonts w:ascii="Garamond" w:eastAsia="Calibri" w:hAnsi="Garamond"/>
          <w:szCs w:val="24"/>
        </w:rPr>
        <w:t>Jens Aubry Westengard Scholarship</w:t>
      </w:r>
      <w:r w:rsidR="00FD0664">
        <w:rPr>
          <w:rFonts w:ascii="Garamond" w:eastAsia="Calibri" w:hAnsi="Garamond"/>
          <w:szCs w:val="24"/>
        </w:rPr>
        <w:t xml:space="preserve"> (grant for travel and language acquisition)</w:t>
      </w:r>
      <w:r w:rsidRPr="00B62670">
        <w:rPr>
          <w:rFonts w:ascii="Garamond" w:eastAsia="Calibri" w:hAnsi="Garamond"/>
          <w:szCs w:val="24"/>
        </w:rPr>
        <w:t xml:space="preserve">, Harvard </w:t>
      </w:r>
      <w:r w:rsidR="002344E2">
        <w:rPr>
          <w:rFonts w:ascii="Garamond" w:eastAsia="Calibri" w:hAnsi="Garamond"/>
          <w:szCs w:val="24"/>
        </w:rPr>
        <w:t>Univ.</w:t>
      </w:r>
      <w:r w:rsidRPr="00B62670">
        <w:rPr>
          <w:rFonts w:ascii="Garamond" w:eastAsia="Calibri" w:hAnsi="Garamond"/>
          <w:szCs w:val="24"/>
        </w:rPr>
        <w:t>, 2012</w:t>
      </w:r>
    </w:p>
    <w:p w14:paraId="5F4D047B" w14:textId="240C80D3" w:rsidR="00B62670" w:rsidRPr="00B62670" w:rsidRDefault="00B62670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 w:rsidRPr="00B62670">
        <w:rPr>
          <w:rFonts w:ascii="Garamond" w:eastAsia="Calibri" w:hAnsi="Garamond"/>
          <w:szCs w:val="24"/>
        </w:rPr>
        <w:t xml:space="preserve">GSAS Summer School Tuition Fellowship, Harvard </w:t>
      </w:r>
      <w:r w:rsidR="002344E2">
        <w:rPr>
          <w:rFonts w:ascii="Garamond" w:eastAsia="Calibri" w:hAnsi="Garamond"/>
          <w:szCs w:val="24"/>
        </w:rPr>
        <w:t>Univ.</w:t>
      </w:r>
      <w:r w:rsidRPr="00B62670">
        <w:rPr>
          <w:rFonts w:ascii="Garamond" w:eastAsia="Calibri" w:hAnsi="Garamond"/>
          <w:szCs w:val="24"/>
        </w:rPr>
        <w:t>, 2011</w:t>
      </w:r>
    </w:p>
    <w:p w14:paraId="28B1C9B7" w14:textId="194E6F24" w:rsidR="00B62670" w:rsidRPr="00B62670" w:rsidRDefault="00B62670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 w:rsidRPr="00B62670">
        <w:rPr>
          <w:rFonts w:ascii="Garamond" w:eastAsia="Calibri" w:hAnsi="Garamond"/>
          <w:szCs w:val="24"/>
        </w:rPr>
        <w:t xml:space="preserve">Judith Nisse Shklar Fellow in the Government Department, Harvard </w:t>
      </w:r>
      <w:r w:rsidR="002344E2">
        <w:rPr>
          <w:rFonts w:ascii="Garamond" w:eastAsia="Calibri" w:hAnsi="Garamond"/>
          <w:szCs w:val="24"/>
        </w:rPr>
        <w:t>Univ.</w:t>
      </w:r>
      <w:r w:rsidRPr="00B62670">
        <w:rPr>
          <w:rFonts w:ascii="Garamond" w:eastAsia="Calibri" w:hAnsi="Garamond"/>
          <w:szCs w:val="24"/>
        </w:rPr>
        <w:t>, 2010-2011</w:t>
      </w:r>
    </w:p>
    <w:p w14:paraId="47943298" w14:textId="3B760E19" w:rsidR="00B62670" w:rsidRPr="00B62670" w:rsidRDefault="00B62670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 w:rsidRPr="00B62670">
        <w:rPr>
          <w:rFonts w:ascii="Garamond" w:eastAsia="Calibri" w:hAnsi="Garamond"/>
          <w:szCs w:val="24"/>
        </w:rPr>
        <w:t xml:space="preserve">Napier Wilt Prize for Outstanding Thesis in English Literature, </w:t>
      </w:r>
      <w:r w:rsidR="002344E2">
        <w:rPr>
          <w:rFonts w:ascii="Garamond" w:eastAsia="Calibri" w:hAnsi="Garamond"/>
          <w:szCs w:val="24"/>
        </w:rPr>
        <w:t>Univ.</w:t>
      </w:r>
      <w:r w:rsidRPr="00B62670">
        <w:rPr>
          <w:rFonts w:ascii="Garamond" w:eastAsia="Calibri" w:hAnsi="Garamond"/>
          <w:szCs w:val="24"/>
        </w:rPr>
        <w:t xml:space="preserve"> of Chicago, 2009</w:t>
      </w:r>
    </w:p>
    <w:p w14:paraId="0B7DDB22" w14:textId="30A0677A" w:rsidR="005D410A" w:rsidRDefault="005D410A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 xml:space="preserve">Honors from the College, </w:t>
      </w:r>
      <w:r w:rsidR="002344E2">
        <w:rPr>
          <w:rFonts w:ascii="Garamond" w:eastAsia="Calibri" w:hAnsi="Garamond"/>
          <w:szCs w:val="24"/>
        </w:rPr>
        <w:t>Univ.</w:t>
      </w:r>
      <w:r>
        <w:rPr>
          <w:rFonts w:ascii="Garamond" w:eastAsia="Calibri" w:hAnsi="Garamond"/>
          <w:szCs w:val="24"/>
        </w:rPr>
        <w:t xml:space="preserve"> of Chicago, 2009</w:t>
      </w:r>
    </w:p>
    <w:p w14:paraId="21FFD361" w14:textId="39664896" w:rsidR="005D410A" w:rsidRDefault="005D410A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>Honors from the Department of English Literature, 2009</w:t>
      </w:r>
    </w:p>
    <w:p w14:paraId="23FB84BA" w14:textId="05BB02F8" w:rsidR="003D5E45" w:rsidRDefault="003D5E45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 xml:space="preserve">Phi Beta Kappa, </w:t>
      </w:r>
      <w:r w:rsidR="002344E2">
        <w:rPr>
          <w:rFonts w:ascii="Garamond" w:eastAsia="Calibri" w:hAnsi="Garamond"/>
          <w:szCs w:val="24"/>
        </w:rPr>
        <w:t>Univ.</w:t>
      </w:r>
      <w:r>
        <w:rPr>
          <w:rFonts w:ascii="Garamond" w:eastAsia="Calibri" w:hAnsi="Garamond"/>
          <w:szCs w:val="24"/>
        </w:rPr>
        <w:t xml:space="preserve"> of Chicago, 2008 (</w:t>
      </w:r>
      <w:r w:rsidR="00851B6C">
        <w:rPr>
          <w:rFonts w:ascii="Garamond" w:eastAsia="Calibri" w:hAnsi="Garamond"/>
          <w:szCs w:val="24"/>
        </w:rPr>
        <w:t>early induction</w:t>
      </w:r>
      <w:r>
        <w:rPr>
          <w:rFonts w:ascii="Garamond" w:eastAsia="Calibri" w:hAnsi="Garamond"/>
          <w:szCs w:val="24"/>
        </w:rPr>
        <w:t>)</w:t>
      </w:r>
    </w:p>
    <w:p w14:paraId="1B65C524" w14:textId="5142D1F7" w:rsidR="00B62670" w:rsidRPr="00B62670" w:rsidRDefault="00B62670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 w:rsidRPr="00B62670">
        <w:rPr>
          <w:rFonts w:ascii="Garamond" w:eastAsia="Calibri" w:hAnsi="Garamond"/>
          <w:szCs w:val="24"/>
        </w:rPr>
        <w:t>National Merit Scholarship, 2005</w:t>
      </w:r>
    </w:p>
    <w:p w14:paraId="2D50D6A9" w14:textId="791364A2" w:rsidR="00FE7C9E" w:rsidRDefault="00FE7C9E" w:rsidP="00DF1F48">
      <w:pPr>
        <w:widowControl w:val="0"/>
        <w:pBdr>
          <w:bottom w:val="single" w:sz="6" w:space="0" w:color="auto"/>
        </w:pBdr>
        <w:ind w:left="720" w:hanging="72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>Robert Byrd Scholarship, 2005</w:t>
      </w:r>
    </w:p>
    <w:p w14:paraId="01899A17" w14:textId="77777777" w:rsidR="00D51FA7" w:rsidRPr="00DF7398" w:rsidRDefault="00D51FA7" w:rsidP="00DF1F48">
      <w:pPr>
        <w:widowControl w:val="0"/>
        <w:pBdr>
          <w:bottom w:val="single" w:sz="6" w:space="0" w:color="auto"/>
        </w:pBdr>
        <w:ind w:left="720" w:hanging="720"/>
        <w:rPr>
          <w:rFonts w:ascii="Garamond" w:eastAsia="Calibri" w:hAnsi="Garamond"/>
          <w:sz w:val="32"/>
          <w:szCs w:val="32"/>
        </w:rPr>
      </w:pPr>
    </w:p>
    <w:p w14:paraId="2B98DE90" w14:textId="3A08592B" w:rsidR="0007030D" w:rsidRPr="0007030D" w:rsidRDefault="0007030D" w:rsidP="00DF1F48">
      <w:pPr>
        <w:widowControl w:val="0"/>
        <w:pBdr>
          <w:bottom w:val="single" w:sz="6" w:space="0" w:color="auto"/>
        </w:pBdr>
        <w:ind w:left="720" w:hanging="720"/>
        <w:rPr>
          <w:rFonts w:ascii="Garamond" w:eastAsia="Calibri" w:hAnsi="Garamond"/>
          <w:szCs w:val="24"/>
        </w:rPr>
      </w:pPr>
      <w:r>
        <w:rPr>
          <w:rFonts w:ascii="Garamond" w:hAnsi="Garamond"/>
          <w:b/>
          <w:bCs/>
          <w:szCs w:val="24"/>
        </w:rPr>
        <w:t>CONFERENCE ADMINISTRATION</w:t>
      </w:r>
    </w:p>
    <w:p w14:paraId="229F03E6" w14:textId="77777777" w:rsidR="0007030D" w:rsidRDefault="0007030D" w:rsidP="00DF1F48">
      <w:pPr>
        <w:widowControl w:val="0"/>
        <w:tabs>
          <w:tab w:val="left" w:pos="432"/>
        </w:tabs>
        <w:ind w:left="720" w:hanging="720"/>
        <w:rPr>
          <w:rFonts w:ascii="Garamond" w:eastAsia="Calibri" w:hAnsi="Garamond"/>
          <w:i/>
          <w:szCs w:val="24"/>
        </w:rPr>
      </w:pPr>
    </w:p>
    <w:p w14:paraId="163BE99E" w14:textId="1A848D93" w:rsidR="003A6785" w:rsidRPr="003A6785" w:rsidRDefault="003A6785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iCs/>
          <w:szCs w:val="24"/>
        </w:rPr>
      </w:pPr>
      <w:bookmarkStart w:id="24" w:name="_Hlk121679028"/>
      <w:r>
        <w:rPr>
          <w:rFonts w:ascii="Garamond" w:eastAsia="Calibri" w:hAnsi="Garamond"/>
          <w:i/>
          <w:szCs w:val="24"/>
        </w:rPr>
        <w:t>Co-organizer</w:t>
      </w:r>
      <w:r>
        <w:rPr>
          <w:rFonts w:ascii="Garamond" w:eastAsia="Calibri" w:hAnsi="Garamond"/>
          <w:iCs/>
          <w:szCs w:val="24"/>
        </w:rPr>
        <w:t xml:space="preserve">: </w:t>
      </w:r>
      <w:r w:rsidR="00BC052D">
        <w:rPr>
          <w:rFonts w:ascii="Garamond" w:eastAsia="Calibri" w:hAnsi="Garamond"/>
          <w:iCs/>
          <w:szCs w:val="24"/>
        </w:rPr>
        <w:t>“Celebrating Richard Tuck</w:t>
      </w:r>
      <w:r w:rsidR="00450A76">
        <w:rPr>
          <w:rFonts w:ascii="Garamond" w:eastAsia="Calibri" w:hAnsi="Garamond"/>
          <w:iCs/>
          <w:szCs w:val="24"/>
        </w:rPr>
        <w:t>,</w:t>
      </w:r>
      <w:r w:rsidR="00BC052D">
        <w:rPr>
          <w:rFonts w:ascii="Garamond" w:eastAsia="Calibri" w:hAnsi="Garamond"/>
          <w:iCs/>
          <w:szCs w:val="24"/>
        </w:rPr>
        <w:t>”</w:t>
      </w:r>
      <w:r>
        <w:rPr>
          <w:rFonts w:ascii="Garamond" w:eastAsia="Calibri" w:hAnsi="Garamond"/>
          <w:iCs/>
          <w:szCs w:val="24"/>
        </w:rPr>
        <w:t xml:space="preserve"> April 12-14, 2024, UCHV, Princeton University</w:t>
      </w:r>
    </w:p>
    <w:p w14:paraId="13E2FCC9" w14:textId="7C0BD80F" w:rsidR="00851F22" w:rsidRPr="00851F22" w:rsidRDefault="00851F22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iCs/>
          <w:szCs w:val="24"/>
        </w:rPr>
      </w:pPr>
      <w:bookmarkStart w:id="25" w:name="_Hlk154170821"/>
      <w:r>
        <w:rPr>
          <w:rFonts w:ascii="Garamond" w:eastAsia="Calibri" w:hAnsi="Garamond"/>
          <w:i/>
          <w:szCs w:val="24"/>
        </w:rPr>
        <w:t>Co-Organizer</w:t>
      </w:r>
      <w:r>
        <w:rPr>
          <w:rFonts w:ascii="Garamond" w:eastAsia="Calibri" w:hAnsi="Garamond"/>
          <w:iCs/>
          <w:szCs w:val="24"/>
        </w:rPr>
        <w:t>: “</w:t>
      </w:r>
      <w:r w:rsidRPr="00851F22">
        <w:rPr>
          <w:rFonts w:ascii="Garamond" w:eastAsia="Calibri" w:hAnsi="Garamond"/>
          <w:iCs/>
          <w:szCs w:val="24"/>
        </w:rPr>
        <w:t>History &amp; Theory</w:t>
      </w:r>
      <w:r>
        <w:rPr>
          <w:rFonts w:ascii="Garamond" w:eastAsia="Calibri" w:hAnsi="Garamond"/>
          <w:iCs/>
          <w:szCs w:val="24"/>
        </w:rPr>
        <w:t>”</w:t>
      </w:r>
      <w:r w:rsidRPr="00851F22">
        <w:rPr>
          <w:rFonts w:ascii="Garamond" w:eastAsia="Calibri" w:hAnsi="Garamond"/>
          <w:iCs/>
          <w:szCs w:val="24"/>
        </w:rPr>
        <w:t xml:space="preserve"> Symposium</w:t>
      </w:r>
      <w:r>
        <w:rPr>
          <w:rFonts w:ascii="Garamond" w:eastAsia="Calibri" w:hAnsi="Garamond"/>
          <w:iCs/>
          <w:szCs w:val="24"/>
        </w:rPr>
        <w:t>, American University in Paris, July 7-8</w:t>
      </w:r>
      <w:r w:rsidR="003A6785">
        <w:rPr>
          <w:rFonts w:ascii="Garamond" w:eastAsia="Calibri" w:hAnsi="Garamond"/>
          <w:iCs/>
          <w:szCs w:val="24"/>
        </w:rPr>
        <w:t>, 2023</w:t>
      </w:r>
    </w:p>
    <w:p w14:paraId="50D725C1" w14:textId="40262EEC" w:rsidR="00147CBC" w:rsidRDefault="00147CBC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iCs/>
          <w:szCs w:val="24"/>
        </w:rPr>
      </w:pPr>
      <w:r>
        <w:rPr>
          <w:rFonts w:ascii="Garamond" w:eastAsia="Calibri" w:hAnsi="Garamond"/>
          <w:i/>
          <w:szCs w:val="24"/>
        </w:rPr>
        <w:t>Organizer</w:t>
      </w:r>
      <w:r>
        <w:rPr>
          <w:rFonts w:ascii="Garamond" w:eastAsia="Calibri" w:hAnsi="Garamond"/>
          <w:iCs/>
          <w:szCs w:val="24"/>
        </w:rPr>
        <w:t xml:space="preserve">: “How to Read Rousseau,” discussion between Flora Champy and Michael Sonenscher, for the </w:t>
      </w:r>
      <w:r w:rsidRPr="00FE0D35">
        <w:rPr>
          <w:rFonts w:ascii="Garamond" w:eastAsia="Calibri" w:hAnsi="Garamond"/>
          <w:iCs/>
          <w:szCs w:val="24"/>
        </w:rPr>
        <w:t>Project in the History of Political Thought</w:t>
      </w:r>
      <w:r>
        <w:rPr>
          <w:rFonts w:ascii="Garamond" w:eastAsia="Calibri" w:hAnsi="Garamond"/>
          <w:iCs/>
          <w:szCs w:val="24"/>
        </w:rPr>
        <w:t>, Princeton University, May 2, 2023</w:t>
      </w:r>
    </w:p>
    <w:p w14:paraId="3A1EB6DE" w14:textId="7F4ED383" w:rsidR="00345355" w:rsidRPr="00806777" w:rsidRDefault="00345355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iCs/>
          <w:szCs w:val="24"/>
        </w:rPr>
      </w:pPr>
      <w:r>
        <w:rPr>
          <w:rFonts w:ascii="Garamond" w:eastAsia="Calibri" w:hAnsi="Garamond"/>
          <w:i/>
          <w:szCs w:val="24"/>
        </w:rPr>
        <w:t>Organizer</w:t>
      </w:r>
      <w:r>
        <w:rPr>
          <w:rFonts w:ascii="Garamond" w:eastAsia="Calibri" w:hAnsi="Garamond"/>
          <w:iCs/>
          <w:szCs w:val="24"/>
        </w:rPr>
        <w:t>: book launch and panel discussion</w:t>
      </w:r>
      <w:r w:rsidR="00806777">
        <w:rPr>
          <w:rFonts w:ascii="Garamond" w:eastAsia="Calibri" w:hAnsi="Garamond"/>
          <w:iCs/>
          <w:szCs w:val="24"/>
        </w:rPr>
        <w:t xml:space="preserve"> o</w:t>
      </w:r>
      <w:r w:rsidR="00450A76">
        <w:rPr>
          <w:rFonts w:ascii="Garamond" w:eastAsia="Calibri" w:hAnsi="Garamond"/>
          <w:iCs/>
          <w:szCs w:val="24"/>
        </w:rPr>
        <w:t>f</w:t>
      </w:r>
      <w:r w:rsidR="00806777">
        <w:rPr>
          <w:rFonts w:ascii="Garamond" w:eastAsia="Calibri" w:hAnsi="Garamond"/>
          <w:iCs/>
          <w:szCs w:val="24"/>
        </w:rPr>
        <w:t xml:space="preserve"> my edition,</w:t>
      </w:r>
      <w:r>
        <w:rPr>
          <w:rFonts w:ascii="Garamond" w:eastAsia="Calibri" w:hAnsi="Garamond"/>
          <w:iCs/>
          <w:szCs w:val="24"/>
        </w:rPr>
        <w:t xml:space="preserve"> </w:t>
      </w:r>
      <w:r w:rsidR="00806777" w:rsidRPr="00806777">
        <w:rPr>
          <w:rFonts w:ascii="Garamond" w:eastAsia="Calibri" w:hAnsi="Garamond"/>
          <w:i/>
          <w:szCs w:val="24"/>
        </w:rPr>
        <w:t>Albert Venn Dicey</w:t>
      </w:r>
      <w:r w:rsidR="00806777">
        <w:rPr>
          <w:rFonts w:ascii="Garamond" w:eastAsia="Calibri" w:hAnsi="Garamond"/>
          <w:i/>
          <w:szCs w:val="24"/>
        </w:rPr>
        <w:t>’</w:t>
      </w:r>
      <w:r w:rsidR="00806777" w:rsidRPr="00806777">
        <w:rPr>
          <w:rFonts w:ascii="Garamond" w:eastAsia="Calibri" w:hAnsi="Garamond"/>
          <w:i/>
          <w:szCs w:val="24"/>
        </w:rPr>
        <w:t>s Writings on Democracy and the Referendum</w:t>
      </w:r>
      <w:r w:rsidR="00806777">
        <w:rPr>
          <w:rFonts w:ascii="Garamond" w:eastAsia="Calibri" w:hAnsi="Garamond"/>
          <w:iCs/>
          <w:szCs w:val="24"/>
        </w:rPr>
        <w:t>, UCHV, Princeton University, April 14, 2023</w:t>
      </w:r>
      <w:bookmarkEnd w:id="25"/>
    </w:p>
    <w:p w14:paraId="538C8B9D" w14:textId="186AB60F" w:rsidR="00FE0D35" w:rsidRDefault="00FE0D35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iCs/>
          <w:szCs w:val="24"/>
        </w:rPr>
      </w:pPr>
      <w:r>
        <w:rPr>
          <w:rFonts w:ascii="Garamond" w:eastAsia="Calibri" w:hAnsi="Garamond"/>
          <w:i/>
          <w:szCs w:val="24"/>
        </w:rPr>
        <w:t>Organizer and Chair</w:t>
      </w:r>
      <w:r>
        <w:rPr>
          <w:rFonts w:ascii="Garamond" w:eastAsia="Calibri" w:hAnsi="Garamond"/>
          <w:iCs/>
          <w:szCs w:val="24"/>
        </w:rPr>
        <w:t xml:space="preserve">: “On Marcel Gauchet’s </w:t>
      </w:r>
      <w:r>
        <w:rPr>
          <w:rFonts w:ascii="Garamond" w:eastAsia="Calibri" w:hAnsi="Garamond"/>
          <w:i/>
          <w:szCs w:val="24"/>
        </w:rPr>
        <w:t>Robespierre</w:t>
      </w:r>
      <w:r>
        <w:rPr>
          <w:rFonts w:ascii="Garamond" w:eastAsia="Calibri" w:hAnsi="Garamond"/>
          <w:iCs/>
          <w:szCs w:val="24"/>
        </w:rPr>
        <w:t xml:space="preserve">,” for </w:t>
      </w:r>
      <w:r w:rsidRPr="00FE0D35">
        <w:rPr>
          <w:rFonts w:ascii="Garamond" w:eastAsia="Calibri" w:hAnsi="Garamond"/>
          <w:iCs/>
          <w:szCs w:val="24"/>
        </w:rPr>
        <w:t>the Project in the History of Political Thought</w:t>
      </w:r>
      <w:r>
        <w:rPr>
          <w:rFonts w:ascii="Garamond" w:eastAsia="Calibri" w:hAnsi="Garamond"/>
          <w:iCs/>
          <w:szCs w:val="24"/>
        </w:rPr>
        <w:t xml:space="preserve">, </w:t>
      </w:r>
      <w:r w:rsidR="009F44E5">
        <w:rPr>
          <w:rFonts w:ascii="Garamond" w:eastAsia="Calibri" w:hAnsi="Garamond"/>
          <w:iCs/>
          <w:szCs w:val="24"/>
        </w:rPr>
        <w:t xml:space="preserve">Princeton University, </w:t>
      </w:r>
      <w:r>
        <w:rPr>
          <w:rFonts w:ascii="Garamond" w:eastAsia="Calibri" w:hAnsi="Garamond"/>
          <w:iCs/>
          <w:szCs w:val="24"/>
        </w:rPr>
        <w:t>Apr. 15, 2022</w:t>
      </w:r>
    </w:p>
    <w:bookmarkEnd w:id="24"/>
    <w:p w14:paraId="03C9D915" w14:textId="5AA99881" w:rsidR="009F44E5" w:rsidRPr="009F44E5" w:rsidRDefault="009F44E5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iCs/>
          <w:szCs w:val="24"/>
        </w:rPr>
      </w:pPr>
      <w:r>
        <w:rPr>
          <w:rFonts w:ascii="Garamond" w:eastAsia="Calibri" w:hAnsi="Garamond"/>
          <w:i/>
          <w:szCs w:val="24"/>
        </w:rPr>
        <w:t>Faculty sponsor</w:t>
      </w:r>
      <w:r>
        <w:rPr>
          <w:rFonts w:ascii="Garamond" w:eastAsia="Calibri" w:hAnsi="Garamond"/>
          <w:iCs/>
          <w:szCs w:val="24"/>
        </w:rPr>
        <w:t xml:space="preserve">: </w:t>
      </w:r>
      <w:bookmarkStart w:id="26" w:name="_Hlk121679045"/>
      <w:r>
        <w:rPr>
          <w:rFonts w:ascii="Garamond" w:eastAsia="Calibri" w:hAnsi="Garamond"/>
          <w:iCs/>
          <w:szCs w:val="24"/>
        </w:rPr>
        <w:t xml:space="preserve">“Socialism and Democracy,” </w:t>
      </w:r>
      <w:r w:rsidRPr="009F44E5">
        <w:rPr>
          <w:rFonts w:ascii="Garamond" w:eastAsia="Calibri" w:hAnsi="Garamond"/>
          <w:iCs/>
          <w:szCs w:val="24"/>
        </w:rPr>
        <w:t>for the Project in the History of Political Thought</w:t>
      </w:r>
      <w:r>
        <w:rPr>
          <w:rFonts w:ascii="Garamond" w:eastAsia="Calibri" w:hAnsi="Garamond"/>
          <w:iCs/>
          <w:szCs w:val="24"/>
        </w:rPr>
        <w:t>, Princeton University, Mar. 25-6</w:t>
      </w:r>
      <w:r w:rsidR="001C12A6">
        <w:rPr>
          <w:rFonts w:ascii="Garamond" w:eastAsia="Calibri" w:hAnsi="Garamond"/>
          <w:iCs/>
          <w:szCs w:val="24"/>
        </w:rPr>
        <w:t xml:space="preserve">, </w:t>
      </w:r>
      <w:r>
        <w:rPr>
          <w:rFonts w:ascii="Garamond" w:eastAsia="Calibri" w:hAnsi="Garamond"/>
          <w:iCs/>
          <w:szCs w:val="24"/>
        </w:rPr>
        <w:t>2022</w:t>
      </w:r>
      <w:bookmarkEnd w:id="26"/>
    </w:p>
    <w:p w14:paraId="5B15672C" w14:textId="6BC51BD6" w:rsidR="000C2602" w:rsidRPr="000C2602" w:rsidRDefault="000C2602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i/>
          <w:szCs w:val="24"/>
        </w:rPr>
        <w:t>Organizer</w:t>
      </w:r>
      <w:r w:rsidR="009B4318">
        <w:rPr>
          <w:rFonts w:ascii="Garamond" w:eastAsia="Calibri" w:hAnsi="Garamond"/>
          <w:i/>
          <w:szCs w:val="24"/>
        </w:rPr>
        <w:t xml:space="preserve"> and Chair</w:t>
      </w:r>
      <w:r>
        <w:rPr>
          <w:rFonts w:ascii="Garamond" w:eastAsia="Calibri" w:hAnsi="Garamond"/>
          <w:szCs w:val="24"/>
        </w:rPr>
        <w:t>: “Thomas Paine on the French Revolution: History and Theory,” for the Project in the History of Political Thought, Princeton University, Feb. 28, 2020</w:t>
      </w:r>
    </w:p>
    <w:p w14:paraId="1BE4F20F" w14:textId="34C35BB1" w:rsidR="004252CC" w:rsidRPr="004252CC" w:rsidRDefault="004252CC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i/>
          <w:szCs w:val="24"/>
        </w:rPr>
        <w:t>Organizer</w:t>
      </w:r>
      <w:r>
        <w:rPr>
          <w:rFonts w:ascii="Garamond" w:eastAsia="Calibri" w:hAnsi="Garamond"/>
          <w:szCs w:val="24"/>
        </w:rPr>
        <w:t>: “Caesarism: Historical and Normative Perspectives,” for the Project in the History of Political Thought, Princeton University, Nov. 15-16, 2019</w:t>
      </w:r>
    </w:p>
    <w:p w14:paraId="6B632B0A" w14:textId="45A15BBC" w:rsidR="00A55E76" w:rsidRPr="00A55E76" w:rsidRDefault="005C7466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i/>
          <w:szCs w:val="24"/>
        </w:rPr>
      </w:pPr>
      <w:r>
        <w:rPr>
          <w:rFonts w:ascii="Garamond" w:eastAsia="Calibri" w:hAnsi="Garamond"/>
          <w:i/>
          <w:szCs w:val="24"/>
        </w:rPr>
        <w:t>Organizer</w:t>
      </w:r>
      <w:r w:rsidR="00F17759">
        <w:rPr>
          <w:rFonts w:ascii="Garamond" w:eastAsia="Calibri" w:hAnsi="Garamond"/>
          <w:i/>
          <w:szCs w:val="24"/>
        </w:rPr>
        <w:t xml:space="preserve"> and Chair</w:t>
      </w:r>
      <w:r w:rsidR="00A55E76">
        <w:rPr>
          <w:rFonts w:ascii="Garamond" w:eastAsia="Calibri" w:hAnsi="Garamond"/>
          <w:szCs w:val="24"/>
        </w:rPr>
        <w:t>: “Thomas Paine and the Terror: Exploring a Discovery,” for the APSA Annual Meeting</w:t>
      </w:r>
      <w:r w:rsidR="002943B1">
        <w:rPr>
          <w:rFonts w:ascii="Garamond" w:eastAsia="Calibri" w:hAnsi="Garamond"/>
          <w:szCs w:val="24"/>
        </w:rPr>
        <w:t xml:space="preserve">, </w:t>
      </w:r>
      <w:r w:rsidR="003403DA">
        <w:rPr>
          <w:rFonts w:ascii="Garamond" w:eastAsia="Calibri" w:hAnsi="Garamond"/>
          <w:szCs w:val="24"/>
        </w:rPr>
        <w:t xml:space="preserve">Boston, </w:t>
      </w:r>
      <w:r w:rsidR="00861772">
        <w:rPr>
          <w:rFonts w:ascii="Garamond" w:eastAsia="Calibri" w:hAnsi="Garamond"/>
          <w:szCs w:val="24"/>
        </w:rPr>
        <w:t>Sept</w:t>
      </w:r>
      <w:r w:rsidR="002943B1">
        <w:rPr>
          <w:rFonts w:ascii="Garamond" w:eastAsia="Calibri" w:hAnsi="Garamond"/>
          <w:szCs w:val="24"/>
        </w:rPr>
        <w:t>. 1, 2018</w:t>
      </w:r>
    </w:p>
    <w:p w14:paraId="136F855C" w14:textId="5A490B3E" w:rsidR="0007030D" w:rsidRPr="0007030D" w:rsidRDefault="001C31EC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i/>
          <w:szCs w:val="24"/>
        </w:rPr>
        <w:lastRenderedPageBreak/>
        <w:t>Co-</w:t>
      </w:r>
      <w:r w:rsidR="00A55E76">
        <w:rPr>
          <w:rFonts w:ascii="Garamond" w:eastAsia="Calibri" w:hAnsi="Garamond"/>
          <w:i/>
          <w:szCs w:val="24"/>
        </w:rPr>
        <w:t>O</w:t>
      </w:r>
      <w:r w:rsidR="0007030D">
        <w:rPr>
          <w:rFonts w:ascii="Garamond" w:eastAsia="Calibri" w:hAnsi="Garamond"/>
          <w:i/>
          <w:szCs w:val="24"/>
        </w:rPr>
        <w:t>rganizer</w:t>
      </w:r>
      <w:r w:rsidR="00A55E76">
        <w:rPr>
          <w:rFonts w:ascii="Garamond" w:eastAsia="Calibri" w:hAnsi="Garamond"/>
          <w:szCs w:val="24"/>
        </w:rPr>
        <w:t>:</w:t>
      </w:r>
      <w:r w:rsidR="0007030D">
        <w:rPr>
          <w:rFonts w:ascii="Garamond" w:eastAsia="Calibri" w:hAnsi="Garamond"/>
          <w:szCs w:val="24"/>
        </w:rPr>
        <w:t xml:space="preserve"> </w:t>
      </w:r>
      <w:r w:rsidR="0007030D" w:rsidRPr="0007030D">
        <w:rPr>
          <w:rFonts w:ascii="Garamond" w:eastAsia="Calibri" w:hAnsi="Garamond"/>
          <w:szCs w:val="24"/>
        </w:rPr>
        <w:t>“Elites and Democracy in Modern Political Thought”</w:t>
      </w:r>
      <w:r w:rsidR="0007030D">
        <w:rPr>
          <w:rFonts w:ascii="Garamond" w:eastAsia="Calibri" w:hAnsi="Garamond"/>
          <w:szCs w:val="24"/>
        </w:rPr>
        <w:t xml:space="preserve"> </w:t>
      </w:r>
      <w:r w:rsidR="004252CC">
        <w:rPr>
          <w:rFonts w:ascii="Garamond" w:eastAsia="Calibri" w:hAnsi="Garamond"/>
          <w:szCs w:val="24"/>
        </w:rPr>
        <w:t>for</w:t>
      </w:r>
      <w:r w:rsidR="0007030D">
        <w:rPr>
          <w:rFonts w:ascii="Garamond" w:eastAsia="Calibri" w:hAnsi="Garamond"/>
          <w:szCs w:val="24"/>
        </w:rPr>
        <w:t xml:space="preserve"> CRASSH</w:t>
      </w:r>
      <w:r w:rsidR="001F6AB2">
        <w:rPr>
          <w:rFonts w:ascii="Garamond" w:eastAsia="Calibri" w:hAnsi="Garamond"/>
          <w:szCs w:val="24"/>
        </w:rPr>
        <w:t>, University</w:t>
      </w:r>
      <w:r w:rsidR="004252CC">
        <w:rPr>
          <w:rFonts w:ascii="Garamond" w:eastAsia="Calibri" w:hAnsi="Garamond"/>
          <w:szCs w:val="24"/>
        </w:rPr>
        <w:t xml:space="preserve"> of Cambridge</w:t>
      </w:r>
      <w:r w:rsidR="001F6AB2">
        <w:rPr>
          <w:rFonts w:ascii="Garamond" w:eastAsia="Calibri" w:hAnsi="Garamond"/>
          <w:szCs w:val="24"/>
        </w:rPr>
        <w:t>, Dec. 7</w:t>
      </w:r>
      <w:r w:rsidR="0007030D">
        <w:rPr>
          <w:rFonts w:ascii="Garamond" w:eastAsia="Calibri" w:hAnsi="Garamond"/>
          <w:szCs w:val="24"/>
        </w:rPr>
        <w:t>, 2017</w:t>
      </w:r>
    </w:p>
    <w:p w14:paraId="34A3F1F6" w14:textId="3F414275" w:rsidR="0007030D" w:rsidRPr="00854D95" w:rsidRDefault="0007030D" w:rsidP="00DF1F48">
      <w:pPr>
        <w:widowControl w:val="0"/>
        <w:pBdr>
          <w:bottom w:val="single" w:sz="6" w:space="0" w:color="auto"/>
        </w:pBdr>
        <w:ind w:left="720" w:hanging="720"/>
        <w:rPr>
          <w:rFonts w:ascii="Garamond" w:hAnsi="Garamond"/>
          <w:bCs/>
          <w:szCs w:val="24"/>
        </w:rPr>
      </w:pPr>
      <w:r w:rsidRPr="0007030D">
        <w:rPr>
          <w:rFonts w:ascii="Garamond" w:hAnsi="Garamond"/>
          <w:bCs/>
          <w:i/>
          <w:szCs w:val="24"/>
        </w:rPr>
        <w:t>Organizer and Chair</w:t>
      </w:r>
      <w:r w:rsidRPr="0007030D">
        <w:rPr>
          <w:rFonts w:ascii="Garamond" w:hAnsi="Garamond"/>
          <w:bCs/>
          <w:szCs w:val="24"/>
        </w:rPr>
        <w:t>: “</w:t>
      </w:r>
      <w:r w:rsidR="006B69CE">
        <w:rPr>
          <w:rFonts w:ascii="Garamond" w:hAnsi="Garamond"/>
          <w:bCs/>
          <w:szCs w:val="24"/>
        </w:rPr>
        <w:t xml:space="preserve">Modern </w:t>
      </w:r>
      <w:r w:rsidRPr="0007030D">
        <w:rPr>
          <w:rFonts w:ascii="Garamond" w:hAnsi="Garamond"/>
          <w:bCs/>
          <w:szCs w:val="24"/>
        </w:rPr>
        <w:t>French Liberalism,” for the APSA Annual Meeting</w:t>
      </w:r>
      <w:r>
        <w:rPr>
          <w:rFonts w:ascii="Garamond" w:hAnsi="Garamond"/>
          <w:bCs/>
          <w:szCs w:val="24"/>
        </w:rPr>
        <w:t>, Sept. 1, 2016</w:t>
      </w:r>
    </w:p>
    <w:p w14:paraId="7B98004A" w14:textId="77777777" w:rsidR="0007030D" w:rsidRPr="00DF7398" w:rsidRDefault="0007030D" w:rsidP="00DF1F48">
      <w:pPr>
        <w:widowControl w:val="0"/>
        <w:pBdr>
          <w:bottom w:val="single" w:sz="6" w:space="0" w:color="auto"/>
        </w:pBdr>
        <w:ind w:left="720" w:hanging="720"/>
        <w:rPr>
          <w:rFonts w:ascii="Garamond" w:hAnsi="Garamond"/>
          <w:b/>
          <w:bCs/>
          <w:sz w:val="32"/>
          <w:szCs w:val="32"/>
        </w:rPr>
      </w:pPr>
    </w:p>
    <w:p w14:paraId="0B2DE17E" w14:textId="12B0A4DE" w:rsidR="0007030D" w:rsidRPr="0007030D" w:rsidRDefault="00D51FA7" w:rsidP="00DF1F48">
      <w:pPr>
        <w:widowControl w:val="0"/>
        <w:pBdr>
          <w:bottom w:val="single" w:sz="6" w:space="0" w:color="auto"/>
        </w:pBdr>
        <w:ind w:left="720" w:hanging="720"/>
        <w:rPr>
          <w:rFonts w:ascii="Garamond" w:eastAsia="Calibri" w:hAnsi="Garamond"/>
          <w:szCs w:val="24"/>
        </w:rPr>
      </w:pPr>
      <w:r>
        <w:rPr>
          <w:rFonts w:ascii="Garamond" w:hAnsi="Garamond"/>
          <w:b/>
          <w:bCs/>
          <w:szCs w:val="24"/>
        </w:rPr>
        <w:t xml:space="preserve">PROFESSIONAL </w:t>
      </w:r>
      <w:r w:rsidR="00906624">
        <w:rPr>
          <w:rFonts w:ascii="Garamond" w:hAnsi="Garamond"/>
          <w:b/>
          <w:bCs/>
          <w:szCs w:val="24"/>
        </w:rPr>
        <w:t xml:space="preserve">and UNIVERSITY </w:t>
      </w:r>
      <w:r>
        <w:rPr>
          <w:rFonts w:ascii="Garamond" w:hAnsi="Garamond"/>
          <w:b/>
          <w:bCs/>
          <w:szCs w:val="24"/>
        </w:rPr>
        <w:t>SERVICE</w:t>
      </w:r>
    </w:p>
    <w:p w14:paraId="2C50ABAB" w14:textId="77777777" w:rsidR="0007030D" w:rsidRDefault="0007030D" w:rsidP="00DF1F48">
      <w:pPr>
        <w:widowControl w:val="0"/>
        <w:tabs>
          <w:tab w:val="left" w:pos="432"/>
        </w:tabs>
        <w:ind w:left="720" w:hanging="720"/>
        <w:rPr>
          <w:rFonts w:ascii="Garamond" w:eastAsia="Calibri" w:hAnsi="Garamond"/>
          <w:i/>
          <w:szCs w:val="24"/>
        </w:rPr>
      </w:pPr>
    </w:p>
    <w:p w14:paraId="3ED25F60" w14:textId="0AE222A4" w:rsidR="00906624" w:rsidRPr="00906624" w:rsidRDefault="00906624" w:rsidP="0031694A">
      <w:pPr>
        <w:widowControl w:val="0"/>
        <w:tabs>
          <w:tab w:val="left" w:pos="432"/>
        </w:tabs>
        <w:spacing w:after="160"/>
        <w:ind w:left="432" w:hanging="432"/>
        <w:rPr>
          <w:rFonts w:ascii="Garamond" w:eastAsia="Calibri" w:hAnsi="Garamond"/>
          <w:szCs w:val="24"/>
        </w:rPr>
      </w:pPr>
      <w:bookmarkStart w:id="27" w:name="_Hlk218337976"/>
      <w:r>
        <w:rPr>
          <w:rFonts w:ascii="Garamond" w:eastAsia="Calibri" w:hAnsi="Garamond"/>
          <w:i/>
          <w:iCs/>
          <w:szCs w:val="24"/>
        </w:rPr>
        <w:t>Member, Graduate Prize Fellowship Committee</w:t>
      </w:r>
      <w:r>
        <w:rPr>
          <w:rFonts w:ascii="Garamond" w:eastAsia="Calibri" w:hAnsi="Garamond"/>
          <w:szCs w:val="24"/>
        </w:rPr>
        <w:t>, University Center for Human Values, Princeton Univ., 2025</w:t>
      </w:r>
      <w:bookmarkEnd w:id="27"/>
    </w:p>
    <w:p w14:paraId="62F655EB" w14:textId="16A2E7DE" w:rsidR="00DA33A5" w:rsidRPr="00DA33A5" w:rsidRDefault="00DA33A5" w:rsidP="00DA33A5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 w:rsidRPr="00DA33A5">
        <w:rPr>
          <w:rFonts w:ascii="Garamond" w:eastAsia="Calibri" w:hAnsi="Garamond"/>
          <w:i/>
          <w:iCs/>
          <w:szCs w:val="24"/>
        </w:rPr>
        <w:t>Member, Tanner Lectures Committee</w:t>
      </w:r>
      <w:r>
        <w:rPr>
          <w:rFonts w:ascii="Garamond" w:eastAsia="Calibri" w:hAnsi="Garamond"/>
          <w:szCs w:val="24"/>
        </w:rPr>
        <w:t>, University Center for Human Values, Princeton Univ., 2025-</w:t>
      </w:r>
    </w:p>
    <w:p w14:paraId="27AA62AC" w14:textId="11D63D32" w:rsidR="007466B6" w:rsidRDefault="00A2445D" w:rsidP="00274766">
      <w:pPr>
        <w:widowControl w:val="0"/>
        <w:tabs>
          <w:tab w:val="left" w:pos="432"/>
        </w:tabs>
        <w:spacing w:after="16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i/>
          <w:iCs/>
          <w:szCs w:val="24"/>
        </w:rPr>
        <w:t>Parliamentarian</w:t>
      </w:r>
      <w:r>
        <w:rPr>
          <w:rFonts w:ascii="Garamond" w:eastAsia="Calibri" w:hAnsi="Garamond"/>
          <w:szCs w:val="24"/>
        </w:rPr>
        <w:t>, Office of the Dean of Faculty, Princeton Univ., 2024-</w:t>
      </w:r>
    </w:p>
    <w:p w14:paraId="3FEB9414" w14:textId="5F1C636B" w:rsidR="00937F4A" w:rsidRDefault="00807F20" w:rsidP="00274766">
      <w:pPr>
        <w:widowControl w:val="0"/>
        <w:tabs>
          <w:tab w:val="left" w:pos="432"/>
        </w:tabs>
        <w:spacing w:after="160"/>
        <w:rPr>
          <w:rFonts w:ascii="Garamond" w:eastAsia="Calibri" w:hAnsi="Garamond"/>
          <w:iCs/>
          <w:szCs w:val="24"/>
        </w:rPr>
      </w:pPr>
      <w:r>
        <w:rPr>
          <w:rFonts w:ascii="Garamond" w:eastAsia="Calibri" w:hAnsi="Garamond"/>
          <w:i/>
          <w:szCs w:val="24"/>
        </w:rPr>
        <w:t>Member, Executive Committee</w:t>
      </w:r>
      <w:r>
        <w:rPr>
          <w:rFonts w:ascii="Garamond" w:eastAsia="Calibri" w:hAnsi="Garamond"/>
          <w:iCs/>
          <w:szCs w:val="24"/>
        </w:rPr>
        <w:t>, University Center for Human Values, Princeton Univ., 2024-</w:t>
      </w:r>
    </w:p>
    <w:p w14:paraId="7E15C079" w14:textId="085F622F" w:rsidR="00F96B30" w:rsidRPr="00F96B30" w:rsidRDefault="00F96B30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iCs/>
          <w:szCs w:val="24"/>
        </w:rPr>
      </w:pPr>
      <w:r>
        <w:rPr>
          <w:rFonts w:ascii="Garamond" w:eastAsia="Calibri" w:hAnsi="Garamond"/>
          <w:i/>
          <w:szCs w:val="24"/>
        </w:rPr>
        <w:t xml:space="preserve">Member, </w:t>
      </w:r>
      <w:bookmarkStart w:id="28" w:name="_Hlk218338054"/>
      <w:r>
        <w:rPr>
          <w:rFonts w:ascii="Garamond" w:eastAsia="Calibri" w:hAnsi="Garamond"/>
          <w:i/>
          <w:szCs w:val="24"/>
        </w:rPr>
        <w:t>Executive Committee</w:t>
      </w:r>
      <w:r>
        <w:rPr>
          <w:rFonts w:ascii="Garamond" w:eastAsia="Calibri" w:hAnsi="Garamond"/>
          <w:iCs/>
          <w:szCs w:val="24"/>
        </w:rPr>
        <w:t>, Program in Values and Public Life, UCHV</w:t>
      </w:r>
      <w:r w:rsidR="00DA33A5">
        <w:rPr>
          <w:rFonts w:ascii="Garamond" w:eastAsia="Calibri" w:hAnsi="Garamond"/>
          <w:iCs/>
          <w:szCs w:val="24"/>
        </w:rPr>
        <w:t>,</w:t>
      </w:r>
      <w:r>
        <w:rPr>
          <w:rFonts w:ascii="Garamond" w:eastAsia="Calibri" w:hAnsi="Garamond"/>
          <w:iCs/>
          <w:szCs w:val="24"/>
        </w:rPr>
        <w:t xml:space="preserve"> Princeton Univ., 2024-</w:t>
      </w:r>
      <w:bookmarkEnd w:id="28"/>
    </w:p>
    <w:p w14:paraId="6B903782" w14:textId="09766566" w:rsidR="005434C2" w:rsidRPr="005434C2" w:rsidRDefault="005434C2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iCs/>
          <w:szCs w:val="24"/>
        </w:rPr>
      </w:pPr>
      <w:r>
        <w:rPr>
          <w:rFonts w:ascii="Garamond" w:eastAsia="Calibri" w:hAnsi="Garamond"/>
          <w:i/>
          <w:szCs w:val="24"/>
        </w:rPr>
        <w:t>Acting Director, Political Philosophy Program</w:t>
      </w:r>
      <w:r>
        <w:rPr>
          <w:rFonts w:ascii="Garamond" w:eastAsia="Calibri" w:hAnsi="Garamond"/>
          <w:iCs/>
          <w:szCs w:val="24"/>
        </w:rPr>
        <w:t>, Politics Dept</w:t>
      </w:r>
      <w:r w:rsidR="00937F4A">
        <w:rPr>
          <w:rFonts w:ascii="Garamond" w:eastAsia="Calibri" w:hAnsi="Garamond"/>
          <w:iCs/>
          <w:szCs w:val="24"/>
        </w:rPr>
        <w:t>.</w:t>
      </w:r>
      <w:r>
        <w:rPr>
          <w:rFonts w:ascii="Garamond" w:eastAsia="Calibri" w:hAnsi="Garamond"/>
          <w:iCs/>
          <w:szCs w:val="24"/>
        </w:rPr>
        <w:t>, Princeton Univ</w:t>
      </w:r>
      <w:r w:rsidR="00937F4A">
        <w:rPr>
          <w:rFonts w:ascii="Garamond" w:eastAsia="Calibri" w:hAnsi="Garamond"/>
          <w:iCs/>
          <w:szCs w:val="24"/>
        </w:rPr>
        <w:t>.</w:t>
      </w:r>
      <w:r>
        <w:rPr>
          <w:rFonts w:ascii="Garamond" w:eastAsia="Calibri" w:hAnsi="Garamond"/>
          <w:iCs/>
          <w:szCs w:val="24"/>
        </w:rPr>
        <w:t>, 2024-</w:t>
      </w:r>
      <w:r w:rsidR="00A71458">
        <w:rPr>
          <w:rFonts w:ascii="Garamond" w:eastAsia="Calibri" w:hAnsi="Garamond"/>
          <w:iCs/>
          <w:szCs w:val="24"/>
        </w:rPr>
        <w:t>2</w:t>
      </w:r>
      <w:r>
        <w:rPr>
          <w:rFonts w:ascii="Garamond" w:eastAsia="Calibri" w:hAnsi="Garamond"/>
          <w:iCs/>
          <w:szCs w:val="24"/>
        </w:rPr>
        <w:t>5</w:t>
      </w:r>
    </w:p>
    <w:p w14:paraId="72072E5E" w14:textId="3BC6C89B" w:rsidR="00867178" w:rsidRPr="00867178" w:rsidRDefault="00867178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iCs/>
          <w:szCs w:val="24"/>
        </w:rPr>
      </w:pPr>
      <w:r>
        <w:rPr>
          <w:rFonts w:ascii="Garamond" w:eastAsia="Calibri" w:hAnsi="Garamond"/>
          <w:i/>
          <w:szCs w:val="24"/>
        </w:rPr>
        <w:t xml:space="preserve">Political Theory Postdoc Selection Committee, </w:t>
      </w:r>
      <w:r>
        <w:rPr>
          <w:rFonts w:ascii="Garamond" w:eastAsia="Calibri" w:hAnsi="Garamond"/>
          <w:iCs/>
          <w:szCs w:val="24"/>
        </w:rPr>
        <w:t>University Center for Human Values, Princeton Univ., 2023, 2025</w:t>
      </w:r>
    </w:p>
    <w:p w14:paraId="7A307943" w14:textId="72F31205" w:rsidR="00EA076E" w:rsidRPr="00EA076E" w:rsidRDefault="00EA076E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iCs/>
          <w:szCs w:val="24"/>
        </w:rPr>
      </w:pPr>
      <w:r>
        <w:rPr>
          <w:rFonts w:ascii="Garamond" w:eastAsia="Calibri" w:hAnsi="Garamond"/>
          <w:i/>
          <w:szCs w:val="24"/>
        </w:rPr>
        <w:t>Co-Director</w:t>
      </w:r>
      <w:r w:rsidR="005434C2">
        <w:rPr>
          <w:rFonts w:ascii="Garamond" w:eastAsia="Calibri" w:hAnsi="Garamond"/>
          <w:i/>
          <w:szCs w:val="24"/>
        </w:rPr>
        <w:t>,</w:t>
      </w:r>
      <w:r>
        <w:rPr>
          <w:rFonts w:ascii="Garamond" w:eastAsia="Calibri" w:hAnsi="Garamond"/>
          <w:i/>
          <w:szCs w:val="24"/>
        </w:rPr>
        <w:t xml:space="preserve"> Free Speech Initiative</w:t>
      </w:r>
      <w:r>
        <w:rPr>
          <w:rFonts w:ascii="Garamond" w:eastAsia="Calibri" w:hAnsi="Garamond"/>
          <w:iCs/>
          <w:szCs w:val="24"/>
        </w:rPr>
        <w:t>, James Madison Program, Princeton Univ</w:t>
      </w:r>
      <w:r w:rsidR="00937F4A">
        <w:rPr>
          <w:rFonts w:ascii="Garamond" w:eastAsia="Calibri" w:hAnsi="Garamond"/>
          <w:iCs/>
          <w:szCs w:val="24"/>
        </w:rPr>
        <w:t>.</w:t>
      </w:r>
      <w:r>
        <w:rPr>
          <w:rFonts w:ascii="Garamond" w:eastAsia="Calibri" w:hAnsi="Garamond"/>
          <w:iCs/>
          <w:szCs w:val="24"/>
        </w:rPr>
        <w:t>, 2023-</w:t>
      </w:r>
    </w:p>
    <w:p w14:paraId="5AB88744" w14:textId="5008ABBF" w:rsidR="00D74AF2" w:rsidRPr="00D74AF2" w:rsidRDefault="00807F20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iCs/>
          <w:szCs w:val="24"/>
        </w:rPr>
      </w:pPr>
      <w:r>
        <w:rPr>
          <w:rFonts w:ascii="Garamond" w:eastAsia="Calibri" w:hAnsi="Garamond"/>
          <w:i/>
          <w:szCs w:val="24"/>
        </w:rPr>
        <w:t xml:space="preserve">Member, </w:t>
      </w:r>
      <w:r w:rsidR="00D74AF2">
        <w:rPr>
          <w:rFonts w:ascii="Garamond" w:eastAsia="Calibri" w:hAnsi="Garamond"/>
          <w:i/>
          <w:szCs w:val="24"/>
        </w:rPr>
        <w:t>University Committee on the Course of Study</w:t>
      </w:r>
      <w:r w:rsidR="00D74AF2">
        <w:rPr>
          <w:rFonts w:ascii="Garamond" w:eastAsia="Calibri" w:hAnsi="Garamond"/>
          <w:iCs/>
          <w:szCs w:val="24"/>
        </w:rPr>
        <w:t>, Princeton Univ</w:t>
      </w:r>
      <w:r w:rsidR="00937F4A">
        <w:rPr>
          <w:rFonts w:ascii="Garamond" w:eastAsia="Calibri" w:hAnsi="Garamond"/>
          <w:iCs/>
          <w:szCs w:val="24"/>
        </w:rPr>
        <w:t>.</w:t>
      </w:r>
      <w:r w:rsidR="00D74AF2">
        <w:rPr>
          <w:rFonts w:ascii="Garamond" w:eastAsia="Calibri" w:hAnsi="Garamond"/>
          <w:iCs/>
          <w:szCs w:val="24"/>
        </w:rPr>
        <w:t>, 2022-</w:t>
      </w:r>
      <w:r w:rsidR="00A71458">
        <w:rPr>
          <w:rFonts w:ascii="Garamond" w:eastAsia="Calibri" w:hAnsi="Garamond"/>
          <w:iCs/>
          <w:szCs w:val="24"/>
        </w:rPr>
        <w:t>25</w:t>
      </w:r>
    </w:p>
    <w:p w14:paraId="5B99DCC0" w14:textId="7B226CE6" w:rsidR="00694BED" w:rsidRPr="00694BED" w:rsidRDefault="00694BED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iCs/>
          <w:szCs w:val="24"/>
        </w:rPr>
      </w:pPr>
      <w:r>
        <w:rPr>
          <w:rFonts w:ascii="Garamond" w:eastAsia="Calibri" w:hAnsi="Garamond"/>
          <w:i/>
          <w:szCs w:val="24"/>
        </w:rPr>
        <w:t>Member, Chair’s Advisory Committee</w:t>
      </w:r>
      <w:r>
        <w:rPr>
          <w:rFonts w:ascii="Garamond" w:eastAsia="Calibri" w:hAnsi="Garamond"/>
          <w:iCs/>
          <w:szCs w:val="24"/>
        </w:rPr>
        <w:t xml:space="preserve">, </w:t>
      </w:r>
      <w:r>
        <w:rPr>
          <w:rFonts w:ascii="Garamond" w:eastAsia="Calibri" w:hAnsi="Garamond"/>
          <w:szCs w:val="24"/>
        </w:rPr>
        <w:t>Politics Dept</w:t>
      </w:r>
      <w:r w:rsidR="00937F4A">
        <w:rPr>
          <w:rFonts w:ascii="Garamond" w:eastAsia="Calibri" w:hAnsi="Garamond"/>
          <w:szCs w:val="24"/>
        </w:rPr>
        <w:t>.</w:t>
      </w:r>
      <w:r>
        <w:rPr>
          <w:rFonts w:ascii="Garamond" w:eastAsia="Calibri" w:hAnsi="Garamond"/>
          <w:szCs w:val="24"/>
        </w:rPr>
        <w:t>, Princeton Univ</w:t>
      </w:r>
      <w:r w:rsidR="00937F4A">
        <w:rPr>
          <w:rFonts w:ascii="Garamond" w:eastAsia="Calibri" w:hAnsi="Garamond"/>
          <w:szCs w:val="24"/>
        </w:rPr>
        <w:t>.</w:t>
      </w:r>
      <w:r>
        <w:rPr>
          <w:rFonts w:ascii="Garamond" w:eastAsia="Calibri" w:hAnsi="Garamond"/>
          <w:szCs w:val="24"/>
        </w:rPr>
        <w:t>, 2019-20</w:t>
      </w:r>
      <w:r w:rsidR="003F100A">
        <w:rPr>
          <w:rFonts w:ascii="Garamond" w:eastAsia="Calibri" w:hAnsi="Garamond"/>
          <w:szCs w:val="24"/>
        </w:rPr>
        <w:t>, 2023-</w:t>
      </w:r>
      <w:r w:rsidR="00A71458">
        <w:rPr>
          <w:rFonts w:ascii="Garamond" w:eastAsia="Calibri" w:hAnsi="Garamond"/>
          <w:szCs w:val="24"/>
        </w:rPr>
        <w:t>2</w:t>
      </w:r>
      <w:r w:rsidR="00460254">
        <w:rPr>
          <w:rFonts w:ascii="Garamond" w:eastAsia="Calibri" w:hAnsi="Garamond"/>
          <w:szCs w:val="24"/>
        </w:rPr>
        <w:t>6</w:t>
      </w:r>
      <w:r w:rsidR="0062145E">
        <w:rPr>
          <w:rFonts w:ascii="Garamond" w:eastAsia="Calibri" w:hAnsi="Garamond"/>
          <w:szCs w:val="24"/>
        </w:rPr>
        <w:t xml:space="preserve"> (elected by departmental colleagues)</w:t>
      </w:r>
    </w:p>
    <w:p w14:paraId="11111311" w14:textId="77B19D51" w:rsidR="000F54F6" w:rsidRDefault="000F54F6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i/>
          <w:szCs w:val="24"/>
        </w:rPr>
        <w:t>Political Theory Subfield Coordinator</w:t>
      </w:r>
      <w:r>
        <w:rPr>
          <w:rFonts w:ascii="Garamond" w:eastAsia="Calibri" w:hAnsi="Garamond"/>
          <w:szCs w:val="24"/>
        </w:rPr>
        <w:t>, Politics Dept</w:t>
      </w:r>
      <w:r w:rsidR="00937F4A">
        <w:rPr>
          <w:rFonts w:ascii="Garamond" w:eastAsia="Calibri" w:hAnsi="Garamond"/>
          <w:szCs w:val="24"/>
        </w:rPr>
        <w:t>.</w:t>
      </w:r>
      <w:r>
        <w:rPr>
          <w:rFonts w:ascii="Garamond" w:eastAsia="Calibri" w:hAnsi="Garamond"/>
          <w:szCs w:val="24"/>
        </w:rPr>
        <w:t>, Princeton Univ</w:t>
      </w:r>
      <w:r w:rsidR="00937F4A">
        <w:rPr>
          <w:rFonts w:ascii="Garamond" w:eastAsia="Calibri" w:hAnsi="Garamond"/>
          <w:szCs w:val="24"/>
        </w:rPr>
        <w:t>.</w:t>
      </w:r>
      <w:r>
        <w:rPr>
          <w:rFonts w:ascii="Garamond" w:eastAsia="Calibri" w:hAnsi="Garamond"/>
          <w:szCs w:val="24"/>
        </w:rPr>
        <w:t>, 2019-20</w:t>
      </w:r>
      <w:r w:rsidR="009A086B">
        <w:rPr>
          <w:rFonts w:ascii="Garamond" w:eastAsia="Calibri" w:hAnsi="Garamond"/>
          <w:szCs w:val="24"/>
        </w:rPr>
        <w:t>, 2023-</w:t>
      </w:r>
      <w:r w:rsidR="00A71458">
        <w:rPr>
          <w:rFonts w:ascii="Garamond" w:eastAsia="Calibri" w:hAnsi="Garamond"/>
          <w:szCs w:val="24"/>
        </w:rPr>
        <w:t>2</w:t>
      </w:r>
      <w:r w:rsidR="009A086B">
        <w:rPr>
          <w:rFonts w:ascii="Garamond" w:eastAsia="Calibri" w:hAnsi="Garamond"/>
          <w:szCs w:val="24"/>
        </w:rPr>
        <w:t>4</w:t>
      </w:r>
    </w:p>
    <w:p w14:paraId="54E95650" w14:textId="41E22860" w:rsidR="00F80D91" w:rsidRPr="00F80D91" w:rsidRDefault="00F80D91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iCs/>
          <w:szCs w:val="24"/>
        </w:rPr>
      </w:pPr>
      <w:bookmarkStart w:id="29" w:name="_Hlk218337848"/>
      <w:r>
        <w:rPr>
          <w:rFonts w:ascii="Garamond" w:eastAsia="Calibri" w:hAnsi="Garamond"/>
          <w:i/>
          <w:szCs w:val="24"/>
        </w:rPr>
        <w:t>Member, Senior Thesis Prize Committee</w:t>
      </w:r>
      <w:r>
        <w:rPr>
          <w:rFonts w:ascii="Garamond" w:eastAsia="Calibri" w:hAnsi="Garamond"/>
          <w:iCs/>
          <w:szCs w:val="24"/>
        </w:rPr>
        <w:t>, Politics Dept</w:t>
      </w:r>
      <w:r w:rsidR="00937F4A">
        <w:rPr>
          <w:rFonts w:ascii="Garamond" w:eastAsia="Calibri" w:hAnsi="Garamond"/>
          <w:iCs/>
          <w:szCs w:val="24"/>
        </w:rPr>
        <w:t>.</w:t>
      </w:r>
      <w:r>
        <w:rPr>
          <w:rFonts w:ascii="Garamond" w:eastAsia="Calibri" w:hAnsi="Garamond"/>
          <w:iCs/>
          <w:szCs w:val="24"/>
        </w:rPr>
        <w:t>, Princeton Univ</w:t>
      </w:r>
      <w:r w:rsidR="00937F4A">
        <w:rPr>
          <w:rFonts w:ascii="Garamond" w:eastAsia="Calibri" w:hAnsi="Garamond"/>
          <w:iCs/>
          <w:szCs w:val="24"/>
        </w:rPr>
        <w:t>.</w:t>
      </w:r>
      <w:r>
        <w:rPr>
          <w:rFonts w:ascii="Garamond" w:eastAsia="Calibri" w:hAnsi="Garamond"/>
          <w:iCs/>
          <w:szCs w:val="24"/>
        </w:rPr>
        <w:t xml:space="preserve">, </w:t>
      </w:r>
      <w:r w:rsidR="00A82626">
        <w:rPr>
          <w:rFonts w:ascii="Garamond" w:eastAsia="Calibri" w:hAnsi="Garamond"/>
          <w:iCs/>
          <w:szCs w:val="24"/>
        </w:rPr>
        <w:t>2020, 2025</w:t>
      </w:r>
      <w:r w:rsidR="00890247">
        <w:rPr>
          <w:rFonts w:ascii="Garamond" w:eastAsia="Calibri" w:hAnsi="Garamond"/>
          <w:iCs/>
          <w:szCs w:val="24"/>
        </w:rPr>
        <w:t>, 2026</w:t>
      </w:r>
      <w:bookmarkEnd w:id="29"/>
    </w:p>
    <w:p w14:paraId="6458C47A" w14:textId="66B795CD" w:rsidR="000F54F6" w:rsidRDefault="000F54F6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i/>
          <w:szCs w:val="24"/>
        </w:rPr>
        <w:t xml:space="preserve">Graduate </w:t>
      </w:r>
      <w:r w:rsidR="000558D6">
        <w:rPr>
          <w:rFonts w:ascii="Garamond" w:eastAsia="Calibri" w:hAnsi="Garamond"/>
          <w:i/>
          <w:szCs w:val="24"/>
        </w:rPr>
        <w:t>Committee</w:t>
      </w:r>
      <w:r w:rsidR="003A51A3">
        <w:rPr>
          <w:rFonts w:ascii="Garamond" w:eastAsia="Calibri" w:hAnsi="Garamond"/>
          <w:i/>
          <w:szCs w:val="24"/>
        </w:rPr>
        <w:t xml:space="preserve"> and Admissions </w:t>
      </w:r>
      <w:r w:rsidR="004D79D8">
        <w:rPr>
          <w:rFonts w:ascii="Garamond" w:eastAsia="Calibri" w:hAnsi="Garamond"/>
          <w:i/>
          <w:szCs w:val="24"/>
        </w:rPr>
        <w:t>Committee</w:t>
      </w:r>
      <w:r w:rsidR="000558D6">
        <w:rPr>
          <w:rFonts w:ascii="Garamond" w:eastAsia="Calibri" w:hAnsi="Garamond"/>
          <w:i/>
          <w:szCs w:val="24"/>
        </w:rPr>
        <w:t>,</w:t>
      </w:r>
      <w:r>
        <w:rPr>
          <w:rFonts w:ascii="Garamond" w:eastAsia="Calibri" w:hAnsi="Garamond"/>
          <w:i/>
          <w:szCs w:val="24"/>
        </w:rPr>
        <w:t xml:space="preserve"> </w:t>
      </w:r>
      <w:r w:rsidR="00F84B58">
        <w:rPr>
          <w:rFonts w:ascii="Garamond" w:eastAsia="Calibri" w:hAnsi="Garamond"/>
          <w:i/>
          <w:szCs w:val="24"/>
        </w:rPr>
        <w:t>Representative</w:t>
      </w:r>
      <w:r>
        <w:rPr>
          <w:rFonts w:ascii="Garamond" w:eastAsia="Calibri" w:hAnsi="Garamond"/>
          <w:i/>
          <w:szCs w:val="24"/>
        </w:rPr>
        <w:t xml:space="preserve"> for Political Theory</w:t>
      </w:r>
      <w:r>
        <w:rPr>
          <w:rFonts w:ascii="Garamond" w:eastAsia="Calibri" w:hAnsi="Garamond"/>
          <w:szCs w:val="24"/>
        </w:rPr>
        <w:t>, Politics Dept</w:t>
      </w:r>
      <w:r w:rsidR="00937F4A">
        <w:rPr>
          <w:rFonts w:ascii="Garamond" w:eastAsia="Calibri" w:hAnsi="Garamond"/>
          <w:szCs w:val="24"/>
        </w:rPr>
        <w:t>.</w:t>
      </w:r>
      <w:r>
        <w:rPr>
          <w:rFonts w:ascii="Garamond" w:eastAsia="Calibri" w:hAnsi="Garamond"/>
          <w:szCs w:val="24"/>
        </w:rPr>
        <w:t>, Princeton Univ</w:t>
      </w:r>
      <w:r w:rsidR="00937F4A">
        <w:rPr>
          <w:rFonts w:ascii="Garamond" w:eastAsia="Calibri" w:hAnsi="Garamond"/>
          <w:szCs w:val="24"/>
        </w:rPr>
        <w:t>.</w:t>
      </w:r>
      <w:r>
        <w:rPr>
          <w:rFonts w:ascii="Garamond" w:eastAsia="Calibri" w:hAnsi="Garamond"/>
          <w:szCs w:val="24"/>
        </w:rPr>
        <w:t>, 2019-20</w:t>
      </w:r>
      <w:r w:rsidR="009A086B">
        <w:rPr>
          <w:rFonts w:ascii="Garamond" w:eastAsia="Calibri" w:hAnsi="Garamond"/>
          <w:szCs w:val="24"/>
        </w:rPr>
        <w:t>, 2023-4</w:t>
      </w:r>
      <w:r w:rsidR="000B68AE">
        <w:rPr>
          <w:rFonts w:ascii="Garamond" w:eastAsia="Calibri" w:hAnsi="Garamond"/>
          <w:szCs w:val="24"/>
        </w:rPr>
        <w:t>, 2024-</w:t>
      </w:r>
    </w:p>
    <w:p w14:paraId="4533F592" w14:textId="0DC0000B" w:rsidR="000558D6" w:rsidRPr="000558D6" w:rsidRDefault="000558D6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i/>
          <w:iCs/>
          <w:szCs w:val="24"/>
        </w:rPr>
        <w:t>Member, Executive Committee of the James Madison Program</w:t>
      </w:r>
      <w:r>
        <w:rPr>
          <w:rFonts w:ascii="Garamond" w:eastAsia="Calibri" w:hAnsi="Garamond"/>
          <w:szCs w:val="24"/>
        </w:rPr>
        <w:t>, Princeton Univ</w:t>
      </w:r>
      <w:r w:rsidR="00937F4A">
        <w:rPr>
          <w:rFonts w:ascii="Garamond" w:eastAsia="Calibri" w:hAnsi="Garamond"/>
          <w:szCs w:val="24"/>
        </w:rPr>
        <w:t>.</w:t>
      </w:r>
      <w:r>
        <w:rPr>
          <w:rFonts w:ascii="Garamond" w:eastAsia="Calibri" w:hAnsi="Garamond"/>
          <w:szCs w:val="24"/>
        </w:rPr>
        <w:t>, 2019-</w:t>
      </w:r>
    </w:p>
    <w:p w14:paraId="54382342" w14:textId="328B2A14" w:rsidR="00756E81" w:rsidRPr="00756E81" w:rsidRDefault="00756E81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i/>
          <w:szCs w:val="24"/>
        </w:rPr>
        <w:t>Senior Thesis Poster Session Committee</w:t>
      </w:r>
      <w:r>
        <w:rPr>
          <w:rFonts w:ascii="Garamond" w:eastAsia="Calibri" w:hAnsi="Garamond"/>
          <w:szCs w:val="24"/>
        </w:rPr>
        <w:t>, Politics Dept</w:t>
      </w:r>
      <w:r w:rsidR="00937F4A">
        <w:rPr>
          <w:rFonts w:ascii="Garamond" w:eastAsia="Calibri" w:hAnsi="Garamond"/>
          <w:szCs w:val="24"/>
        </w:rPr>
        <w:t>.</w:t>
      </w:r>
      <w:r>
        <w:rPr>
          <w:rFonts w:ascii="Garamond" w:eastAsia="Calibri" w:hAnsi="Garamond"/>
          <w:szCs w:val="24"/>
        </w:rPr>
        <w:t>, Princeton Univ</w:t>
      </w:r>
      <w:r w:rsidR="00937F4A">
        <w:rPr>
          <w:rFonts w:ascii="Garamond" w:eastAsia="Calibri" w:hAnsi="Garamond"/>
          <w:szCs w:val="24"/>
        </w:rPr>
        <w:t>.</w:t>
      </w:r>
      <w:r>
        <w:rPr>
          <w:rFonts w:ascii="Garamond" w:eastAsia="Calibri" w:hAnsi="Garamond"/>
          <w:szCs w:val="24"/>
        </w:rPr>
        <w:t>, 2019</w:t>
      </w:r>
      <w:r w:rsidR="00890247">
        <w:rPr>
          <w:rFonts w:ascii="Garamond" w:eastAsia="Calibri" w:hAnsi="Garamond"/>
          <w:szCs w:val="24"/>
        </w:rPr>
        <w:t>, 2026</w:t>
      </w:r>
    </w:p>
    <w:p w14:paraId="29FE1630" w14:textId="79422B70" w:rsidR="006143F5" w:rsidRDefault="006143F5" w:rsidP="000C7552">
      <w:pPr>
        <w:widowControl w:val="0"/>
        <w:tabs>
          <w:tab w:val="left" w:pos="432"/>
        </w:tabs>
        <w:ind w:left="720" w:hanging="720"/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i/>
          <w:szCs w:val="24"/>
        </w:rPr>
        <w:t>Faculty Fellow</w:t>
      </w:r>
      <w:r>
        <w:rPr>
          <w:rFonts w:ascii="Garamond" w:eastAsia="Calibri" w:hAnsi="Garamond"/>
          <w:szCs w:val="24"/>
        </w:rPr>
        <w:t xml:space="preserve"> of </w:t>
      </w:r>
      <w:r w:rsidR="00550572">
        <w:rPr>
          <w:rFonts w:ascii="Garamond" w:eastAsia="Calibri" w:hAnsi="Garamond"/>
          <w:szCs w:val="24"/>
        </w:rPr>
        <w:t>First</w:t>
      </w:r>
      <w:r>
        <w:rPr>
          <w:rFonts w:ascii="Garamond" w:eastAsia="Calibri" w:hAnsi="Garamond"/>
          <w:szCs w:val="24"/>
        </w:rPr>
        <w:t xml:space="preserve"> College, Princeton Univ</w:t>
      </w:r>
      <w:r w:rsidR="00937F4A">
        <w:rPr>
          <w:rFonts w:ascii="Garamond" w:eastAsia="Calibri" w:hAnsi="Garamond"/>
          <w:szCs w:val="24"/>
        </w:rPr>
        <w:t>.</w:t>
      </w:r>
      <w:r w:rsidR="008D2E32">
        <w:rPr>
          <w:rFonts w:ascii="Garamond" w:eastAsia="Calibri" w:hAnsi="Garamond"/>
          <w:szCs w:val="24"/>
        </w:rPr>
        <w:t>, 2019-</w:t>
      </w:r>
      <w:r w:rsidR="000C7552">
        <w:rPr>
          <w:rFonts w:ascii="Garamond" w:eastAsia="Calibri" w:hAnsi="Garamond"/>
          <w:szCs w:val="24"/>
        </w:rPr>
        <w:t>22</w:t>
      </w:r>
    </w:p>
    <w:p w14:paraId="0ABA4210" w14:textId="35A9D420" w:rsidR="000C7552" w:rsidRPr="000C7552" w:rsidRDefault="000C7552" w:rsidP="00274766">
      <w:pPr>
        <w:widowControl w:val="0"/>
        <w:tabs>
          <w:tab w:val="left" w:pos="432"/>
        </w:tabs>
        <w:spacing w:after="160"/>
        <w:ind w:left="720" w:hanging="720"/>
        <w:rPr>
          <w:rFonts w:ascii="Garamond" w:eastAsia="Calibri" w:hAnsi="Garamond"/>
          <w:iCs/>
          <w:szCs w:val="24"/>
        </w:rPr>
      </w:pPr>
      <w:r>
        <w:rPr>
          <w:rFonts w:ascii="Garamond" w:eastAsia="Calibri" w:hAnsi="Garamond"/>
          <w:i/>
          <w:szCs w:val="24"/>
        </w:rPr>
        <w:tab/>
      </w:r>
      <w:r w:rsidR="00B3411F">
        <w:rPr>
          <w:rFonts w:ascii="Garamond" w:eastAsia="Calibri" w:hAnsi="Garamond"/>
          <w:iCs/>
          <w:szCs w:val="24"/>
        </w:rPr>
        <w:t>…</w:t>
      </w:r>
      <w:r>
        <w:rPr>
          <w:rFonts w:ascii="Garamond" w:eastAsia="Calibri" w:hAnsi="Garamond"/>
          <w:iCs/>
          <w:szCs w:val="24"/>
        </w:rPr>
        <w:t>of Forbes College, 22-</w:t>
      </w:r>
    </w:p>
    <w:p w14:paraId="5FE74DF3" w14:textId="7BB8072B" w:rsidR="005D2C22" w:rsidRDefault="007466B6" w:rsidP="00A2445D">
      <w:pPr>
        <w:widowControl w:val="0"/>
        <w:tabs>
          <w:tab w:val="left" w:pos="432"/>
        </w:tabs>
        <w:spacing w:after="240"/>
        <w:ind w:left="720" w:hanging="720"/>
        <w:rPr>
          <w:rFonts w:ascii="Garamond" w:eastAsia="Calibri" w:hAnsi="Garamond"/>
          <w:szCs w:val="24"/>
        </w:rPr>
      </w:pPr>
      <w:r w:rsidRPr="007466B6">
        <w:rPr>
          <w:rFonts w:ascii="Garamond" w:eastAsia="Calibri" w:hAnsi="Garamond"/>
          <w:i/>
          <w:szCs w:val="24"/>
        </w:rPr>
        <w:t>Member</w:t>
      </w:r>
      <w:r w:rsidRPr="007466B6">
        <w:rPr>
          <w:rFonts w:ascii="Garamond" w:eastAsia="Calibri" w:hAnsi="Garamond"/>
          <w:szCs w:val="24"/>
        </w:rPr>
        <w:t xml:space="preserve"> of the Jesus College Council</w:t>
      </w:r>
      <w:r w:rsidR="00A2445D">
        <w:rPr>
          <w:rFonts w:ascii="Garamond" w:eastAsia="Calibri" w:hAnsi="Garamond"/>
          <w:szCs w:val="24"/>
        </w:rPr>
        <w:t>,</w:t>
      </w:r>
      <w:r w:rsidRPr="007466B6">
        <w:rPr>
          <w:rFonts w:ascii="Garamond" w:eastAsia="Calibri" w:hAnsi="Garamond"/>
          <w:szCs w:val="24"/>
        </w:rPr>
        <w:t xml:space="preserve"> and College Trustee, 2017-18</w:t>
      </w:r>
    </w:p>
    <w:p w14:paraId="4B535350" w14:textId="77777777" w:rsidR="00A2445D" w:rsidRDefault="00A2445D" w:rsidP="00A2445D">
      <w:pPr>
        <w:widowControl w:val="0"/>
        <w:tabs>
          <w:tab w:val="left" w:pos="432"/>
        </w:tabs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i/>
          <w:szCs w:val="24"/>
        </w:rPr>
        <w:t>Reviewer</w:t>
      </w:r>
      <w:r>
        <w:rPr>
          <w:rFonts w:ascii="Garamond" w:eastAsia="Calibri" w:hAnsi="Garamond"/>
          <w:szCs w:val="24"/>
        </w:rPr>
        <w:t xml:space="preserve">: </w:t>
      </w:r>
    </w:p>
    <w:p w14:paraId="56AFFC41" w14:textId="68A72A45" w:rsidR="00A2445D" w:rsidRDefault="00A2445D" w:rsidP="00A2445D">
      <w:pPr>
        <w:widowControl w:val="0"/>
        <w:tabs>
          <w:tab w:val="left" w:pos="432"/>
        </w:tabs>
        <w:ind w:left="432"/>
        <w:rPr>
          <w:rFonts w:ascii="Garamond" w:eastAsia="Calibri" w:hAnsi="Garamond"/>
          <w:szCs w:val="24"/>
        </w:rPr>
      </w:pPr>
      <w:r w:rsidRPr="007466B6">
        <w:rPr>
          <w:rFonts w:ascii="Garamond" w:eastAsia="Calibri" w:hAnsi="Garamond"/>
          <w:szCs w:val="24"/>
          <w:u w:val="single"/>
        </w:rPr>
        <w:t>Journals</w:t>
      </w:r>
      <w:r>
        <w:rPr>
          <w:rFonts w:ascii="Garamond" w:eastAsia="Calibri" w:hAnsi="Garamond"/>
          <w:szCs w:val="24"/>
        </w:rPr>
        <w:t xml:space="preserve">: American Political Science Review, European Journal of Political Theory, Eighteenth-Century Studies, Global Intellectual History, </w:t>
      </w:r>
      <w:r w:rsidRPr="0031441E">
        <w:rPr>
          <w:rFonts w:ascii="Garamond" w:eastAsia="Calibri" w:hAnsi="Garamond"/>
          <w:szCs w:val="24"/>
        </w:rPr>
        <w:t>History of European Ideas</w:t>
      </w:r>
      <w:r>
        <w:rPr>
          <w:rFonts w:ascii="Garamond" w:eastAsia="Calibri" w:hAnsi="Garamond"/>
          <w:szCs w:val="24"/>
        </w:rPr>
        <w:t>,</w:t>
      </w:r>
      <w:r w:rsidRPr="0031441E">
        <w:rPr>
          <w:rFonts w:ascii="Garamond" w:eastAsia="Calibri" w:hAnsi="Garamond"/>
          <w:szCs w:val="24"/>
        </w:rPr>
        <w:t xml:space="preserve"> </w:t>
      </w:r>
      <w:r>
        <w:rPr>
          <w:rFonts w:ascii="Garamond" w:eastAsia="Calibri" w:hAnsi="Garamond"/>
          <w:szCs w:val="24"/>
        </w:rPr>
        <w:t xml:space="preserve">History of Political Thought, Journal of the History of Economic Thought, Journal of the History of Ideas, Journal of Politics, Modern Intellectual History, Perspectives on Politics, Political Studies, </w:t>
      </w:r>
      <w:r w:rsidR="002765A2">
        <w:rPr>
          <w:rFonts w:ascii="Garamond" w:eastAsia="Calibri" w:hAnsi="Garamond"/>
          <w:szCs w:val="24"/>
        </w:rPr>
        <w:t>Political Theory</w:t>
      </w:r>
      <w:r w:rsidR="0001673D">
        <w:rPr>
          <w:rFonts w:ascii="Garamond" w:eastAsia="Calibri" w:hAnsi="Garamond"/>
          <w:szCs w:val="24"/>
        </w:rPr>
        <w:t>,</w:t>
      </w:r>
      <w:r w:rsidR="002765A2">
        <w:rPr>
          <w:rFonts w:ascii="Garamond" w:eastAsia="Calibri" w:hAnsi="Garamond"/>
          <w:szCs w:val="24"/>
        </w:rPr>
        <w:t xml:space="preserve"> </w:t>
      </w:r>
      <w:r>
        <w:rPr>
          <w:rFonts w:ascii="Garamond" w:eastAsia="Calibri" w:hAnsi="Garamond"/>
          <w:szCs w:val="24"/>
        </w:rPr>
        <w:t>Review of Politics</w:t>
      </w:r>
    </w:p>
    <w:p w14:paraId="1C74E3C9" w14:textId="1B2F719B" w:rsidR="00A2445D" w:rsidRPr="00EF0F6D" w:rsidRDefault="00A2445D" w:rsidP="007051DB">
      <w:pPr>
        <w:widowControl w:val="0"/>
        <w:tabs>
          <w:tab w:val="left" w:pos="432"/>
        </w:tabs>
        <w:rPr>
          <w:rFonts w:ascii="Garamond" w:eastAsia="Calibri" w:hAnsi="Garamond"/>
          <w:szCs w:val="24"/>
        </w:rPr>
      </w:pPr>
      <w:r>
        <w:rPr>
          <w:rFonts w:ascii="Garamond" w:eastAsia="Calibri" w:hAnsi="Garamond"/>
          <w:szCs w:val="24"/>
        </w:rPr>
        <w:tab/>
      </w:r>
      <w:r>
        <w:rPr>
          <w:rFonts w:ascii="Garamond" w:eastAsia="Calibri" w:hAnsi="Garamond"/>
          <w:szCs w:val="24"/>
          <w:u w:val="single"/>
        </w:rPr>
        <w:t>Book Manuscripts</w:t>
      </w:r>
      <w:r>
        <w:rPr>
          <w:rFonts w:ascii="Garamond" w:eastAsia="Calibri" w:hAnsi="Garamond"/>
          <w:szCs w:val="24"/>
        </w:rPr>
        <w:t xml:space="preserve">: </w:t>
      </w:r>
      <w:r w:rsidRPr="001D567B">
        <w:rPr>
          <w:rFonts w:ascii="Garamond" w:eastAsia="Calibri" w:hAnsi="Garamond"/>
          <w:szCs w:val="24"/>
        </w:rPr>
        <w:t xml:space="preserve">Cambridge UP, </w:t>
      </w:r>
      <w:r w:rsidR="00F93F2E">
        <w:rPr>
          <w:rFonts w:ascii="Garamond" w:eastAsia="Calibri" w:hAnsi="Garamond"/>
          <w:szCs w:val="24"/>
        </w:rPr>
        <w:t xml:space="preserve">Hackett, </w:t>
      </w:r>
      <w:r>
        <w:rPr>
          <w:rFonts w:ascii="Garamond" w:eastAsia="Calibri" w:hAnsi="Garamond"/>
          <w:szCs w:val="24"/>
        </w:rPr>
        <w:t>Harvard UP, Norton, Oxford UP</w:t>
      </w:r>
    </w:p>
    <w:sectPr w:rsidR="00A2445D" w:rsidRPr="00EF0F6D" w:rsidSect="00106874">
      <w:type w:val="continuous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EB38" w14:textId="77777777" w:rsidR="00395126" w:rsidRDefault="00395126" w:rsidP="00A672AE">
      <w:r>
        <w:separator/>
      </w:r>
    </w:p>
  </w:endnote>
  <w:endnote w:type="continuationSeparator" w:id="0">
    <w:p w14:paraId="1429F018" w14:textId="77777777" w:rsidR="00395126" w:rsidRDefault="00395126" w:rsidP="00A6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AA37" w14:textId="77777777" w:rsidR="00C323FC" w:rsidRDefault="00C323FC" w:rsidP="00DF56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2BD720" w14:textId="77777777" w:rsidR="00C323FC" w:rsidRDefault="00C323FC" w:rsidP="00B165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</w:rPr>
      <w:id w:val="-3673016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10D6DE" w14:textId="18A9ACC5" w:rsidR="00C323FC" w:rsidRPr="00250C57" w:rsidRDefault="00C323FC">
        <w:pPr>
          <w:pStyle w:val="Footer"/>
          <w:jc w:val="right"/>
          <w:rPr>
            <w:rFonts w:ascii="Garamond" w:hAnsi="Garamond"/>
          </w:rPr>
        </w:pPr>
        <w:r w:rsidRPr="00250C57">
          <w:rPr>
            <w:rFonts w:ascii="Garamond" w:hAnsi="Garamond"/>
          </w:rPr>
          <w:fldChar w:fldCharType="begin"/>
        </w:r>
        <w:r w:rsidRPr="00250C57">
          <w:rPr>
            <w:rFonts w:ascii="Garamond" w:hAnsi="Garamond"/>
          </w:rPr>
          <w:instrText xml:space="preserve"> PAGE   \* MERGEFORMAT </w:instrText>
        </w:r>
        <w:r w:rsidRPr="00250C57">
          <w:rPr>
            <w:rFonts w:ascii="Garamond" w:hAnsi="Garamond"/>
          </w:rPr>
          <w:fldChar w:fldCharType="separate"/>
        </w:r>
        <w:r>
          <w:rPr>
            <w:rFonts w:ascii="Garamond" w:hAnsi="Garamond"/>
            <w:noProof/>
          </w:rPr>
          <w:t>6</w:t>
        </w:r>
        <w:r w:rsidRPr="00250C57">
          <w:rPr>
            <w:rFonts w:ascii="Garamond" w:hAnsi="Garamond"/>
            <w:noProof/>
          </w:rPr>
          <w:fldChar w:fldCharType="end"/>
        </w:r>
      </w:p>
    </w:sdtContent>
  </w:sdt>
  <w:p w14:paraId="1CD3D86D" w14:textId="0187122B" w:rsidR="00C323FC" w:rsidRDefault="00C323FC" w:rsidP="00E1754A">
    <w:pPr>
      <w:pStyle w:val="Footer"/>
      <w:tabs>
        <w:tab w:val="clear" w:pos="8640"/>
        <w:tab w:val="right" w:pos="8820"/>
      </w:tabs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5D98E" w14:textId="77777777" w:rsidR="00395126" w:rsidRDefault="00395126" w:rsidP="00A672AE">
      <w:r>
        <w:separator/>
      </w:r>
    </w:p>
  </w:footnote>
  <w:footnote w:type="continuationSeparator" w:id="0">
    <w:p w14:paraId="03328472" w14:textId="77777777" w:rsidR="00395126" w:rsidRDefault="00395126" w:rsidP="00A6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62D6" w14:textId="77777777" w:rsidR="00C323FC" w:rsidRDefault="00C323FC" w:rsidP="00F2330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159324" w14:textId="77777777" w:rsidR="00C323FC" w:rsidRDefault="00C323FC" w:rsidP="000F231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BD416" w14:textId="192BEB2E" w:rsidR="00C323FC" w:rsidRPr="004D60BC" w:rsidRDefault="00C323FC" w:rsidP="00DF5609">
    <w:pPr>
      <w:pStyle w:val="Header"/>
      <w:tabs>
        <w:tab w:val="clear" w:pos="8640"/>
        <w:tab w:val="right" w:pos="9810"/>
      </w:tabs>
      <w:jc w:val="right"/>
      <w:rPr>
        <w:rFonts w:ascii="Garamond" w:hAnsi="Garamond"/>
        <w:szCs w:val="24"/>
      </w:rPr>
    </w:pPr>
    <w:r w:rsidRPr="004D60BC">
      <w:rPr>
        <w:rFonts w:ascii="Garamond" w:hAnsi="Garamond"/>
        <w:szCs w:val="24"/>
      </w:rPr>
      <w:t xml:space="preserve">  Gregory Conti | C.V.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162"/>
    <w:multiLevelType w:val="hybridMultilevel"/>
    <w:tmpl w:val="B1348E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365A8"/>
    <w:multiLevelType w:val="hybridMultilevel"/>
    <w:tmpl w:val="69F67C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54B83"/>
    <w:multiLevelType w:val="hybridMultilevel"/>
    <w:tmpl w:val="4A7A9D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D335B"/>
    <w:multiLevelType w:val="hybridMultilevel"/>
    <w:tmpl w:val="5AC6FB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E2E71"/>
    <w:multiLevelType w:val="hybridMultilevel"/>
    <w:tmpl w:val="889EBC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C515E"/>
    <w:multiLevelType w:val="hybridMultilevel"/>
    <w:tmpl w:val="4EC071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306FC"/>
    <w:multiLevelType w:val="hybridMultilevel"/>
    <w:tmpl w:val="FCF872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15975"/>
    <w:multiLevelType w:val="hybridMultilevel"/>
    <w:tmpl w:val="50AAFD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70222"/>
    <w:multiLevelType w:val="hybridMultilevel"/>
    <w:tmpl w:val="E41450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04973"/>
    <w:multiLevelType w:val="hybridMultilevel"/>
    <w:tmpl w:val="38DCC4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E2098"/>
    <w:multiLevelType w:val="hybridMultilevel"/>
    <w:tmpl w:val="A5F67C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31394"/>
    <w:multiLevelType w:val="hybridMultilevel"/>
    <w:tmpl w:val="B2E0B2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61734"/>
    <w:multiLevelType w:val="hybridMultilevel"/>
    <w:tmpl w:val="D4F8AC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95CB0"/>
    <w:multiLevelType w:val="hybridMultilevel"/>
    <w:tmpl w:val="0AC6B1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C6734"/>
    <w:multiLevelType w:val="hybridMultilevel"/>
    <w:tmpl w:val="69822E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01FE6"/>
    <w:multiLevelType w:val="hybridMultilevel"/>
    <w:tmpl w:val="02B67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82108"/>
    <w:multiLevelType w:val="hybridMultilevel"/>
    <w:tmpl w:val="AF12D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02D98"/>
    <w:multiLevelType w:val="hybridMultilevel"/>
    <w:tmpl w:val="B734ED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11057"/>
    <w:multiLevelType w:val="hybridMultilevel"/>
    <w:tmpl w:val="2236E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C0411"/>
    <w:multiLevelType w:val="hybridMultilevel"/>
    <w:tmpl w:val="3D0C7B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33B69"/>
    <w:multiLevelType w:val="hybridMultilevel"/>
    <w:tmpl w:val="D13474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D06E8"/>
    <w:multiLevelType w:val="hybridMultilevel"/>
    <w:tmpl w:val="3C9802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40DC4"/>
    <w:multiLevelType w:val="hybridMultilevel"/>
    <w:tmpl w:val="96B666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771BC"/>
    <w:multiLevelType w:val="hybridMultilevel"/>
    <w:tmpl w:val="1AB01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00B8A"/>
    <w:multiLevelType w:val="hybridMultilevel"/>
    <w:tmpl w:val="B7B08C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8721F"/>
    <w:multiLevelType w:val="hybridMultilevel"/>
    <w:tmpl w:val="B298DD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16802"/>
    <w:multiLevelType w:val="hybridMultilevel"/>
    <w:tmpl w:val="C908D3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A0787"/>
    <w:multiLevelType w:val="hybridMultilevel"/>
    <w:tmpl w:val="CD141C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56F39"/>
    <w:multiLevelType w:val="hybridMultilevel"/>
    <w:tmpl w:val="0B10AC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E1CCE"/>
    <w:multiLevelType w:val="hybridMultilevel"/>
    <w:tmpl w:val="090668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7430C"/>
    <w:multiLevelType w:val="hybridMultilevel"/>
    <w:tmpl w:val="DB328A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1E6AFA"/>
    <w:multiLevelType w:val="hybridMultilevel"/>
    <w:tmpl w:val="862254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F200A"/>
    <w:multiLevelType w:val="hybridMultilevel"/>
    <w:tmpl w:val="B9E413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2744B"/>
    <w:multiLevelType w:val="hybridMultilevel"/>
    <w:tmpl w:val="53600C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C4120"/>
    <w:multiLevelType w:val="hybridMultilevel"/>
    <w:tmpl w:val="55D085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B6CD2"/>
    <w:multiLevelType w:val="hybridMultilevel"/>
    <w:tmpl w:val="1C6491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338DF"/>
    <w:multiLevelType w:val="hybridMultilevel"/>
    <w:tmpl w:val="86FACB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7006D"/>
    <w:multiLevelType w:val="hybridMultilevel"/>
    <w:tmpl w:val="C9FEA5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BF7C88"/>
    <w:multiLevelType w:val="hybridMultilevel"/>
    <w:tmpl w:val="7C72B9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E93424"/>
    <w:multiLevelType w:val="hybridMultilevel"/>
    <w:tmpl w:val="078CDC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07024"/>
    <w:multiLevelType w:val="hybridMultilevel"/>
    <w:tmpl w:val="B776D1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070748">
    <w:abstractNumId w:val="10"/>
  </w:num>
  <w:num w:numId="2" w16cid:durableId="765805763">
    <w:abstractNumId w:val="6"/>
  </w:num>
  <w:num w:numId="3" w16cid:durableId="554774883">
    <w:abstractNumId w:val="14"/>
  </w:num>
  <w:num w:numId="4" w16cid:durableId="1921601405">
    <w:abstractNumId w:val="26"/>
  </w:num>
  <w:num w:numId="5" w16cid:durableId="208077687">
    <w:abstractNumId w:val="9"/>
  </w:num>
  <w:num w:numId="6" w16cid:durableId="570193520">
    <w:abstractNumId w:val="11"/>
  </w:num>
  <w:num w:numId="7" w16cid:durableId="1633704460">
    <w:abstractNumId w:val="22"/>
  </w:num>
  <w:num w:numId="8" w16cid:durableId="1628272099">
    <w:abstractNumId w:val="3"/>
  </w:num>
  <w:num w:numId="9" w16cid:durableId="1115561249">
    <w:abstractNumId w:val="7"/>
  </w:num>
  <w:num w:numId="10" w16cid:durableId="1746952183">
    <w:abstractNumId w:val="32"/>
  </w:num>
  <w:num w:numId="11" w16cid:durableId="1207597147">
    <w:abstractNumId w:val="8"/>
  </w:num>
  <w:num w:numId="12" w16cid:durableId="928733632">
    <w:abstractNumId w:val="16"/>
  </w:num>
  <w:num w:numId="13" w16cid:durableId="1906990588">
    <w:abstractNumId w:val="21"/>
  </w:num>
  <w:num w:numId="14" w16cid:durableId="1120537616">
    <w:abstractNumId w:val="38"/>
  </w:num>
  <w:num w:numId="15" w16cid:durableId="490216496">
    <w:abstractNumId w:val="37"/>
  </w:num>
  <w:num w:numId="16" w16cid:durableId="1213418382">
    <w:abstractNumId w:val="36"/>
  </w:num>
  <w:num w:numId="17" w16cid:durableId="1356075808">
    <w:abstractNumId w:val="29"/>
  </w:num>
  <w:num w:numId="18" w16cid:durableId="1485857275">
    <w:abstractNumId w:val="40"/>
  </w:num>
  <w:num w:numId="19" w16cid:durableId="554046114">
    <w:abstractNumId w:val="2"/>
  </w:num>
  <w:num w:numId="20" w16cid:durableId="45154505">
    <w:abstractNumId w:val="19"/>
  </w:num>
  <w:num w:numId="21" w16cid:durableId="1470977584">
    <w:abstractNumId w:val="4"/>
  </w:num>
  <w:num w:numId="22" w16cid:durableId="1908833534">
    <w:abstractNumId w:val="1"/>
  </w:num>
  <w:num w:numId="23" w16cid:durableId="1278368409">
    <w:abstractNumId w:val="0"/>
  </w:num>
  <w:num w:numId="24" w16cid:durableId="1242135086">
    <w:abstractNumId w:val="20"/>
  </w:num>
  <w:num w:numId="25" w16cid:durableId="1355501357">
    <w:abstractNumId w:val="15"/>
  </w:num>
  <w:num w:numId="26" w16cid:durableId="1266616031">
    <w:abstractNumId w:val="17"/>
  </w:num>
  <w:num w:numId="27" w16cid:durableId="1651902232">
    <w:abstractNumId w:val="31"/>
  </w:num>
  <w:num w:numId="28" w16cid:durableId="1843467137">
    <w:abstractNumId w:val="39"/>
  </w:num>
  <w:num w:numId="29" w16cid:durableId="1190412169">
    <w:abstractNumId w:val="13"/>
  </w:num>
  <w:num w:numId="30" w16cid:durableId="1325748">
    <w:abstractNumId w:val="30"/>
  </w:num>
  <w:num w:numId="31" w16cid:durableId="309945806">
    <w:abstractNumId w:val="28"/>
  </w:num>
  <w:num w:numId="32" w16cid:durableId="94399980">
    <w:abstractNumId w:val="23"/>
  </w:num>
  <w:num w:numId="33" w16cid:durableId="196547816">
    <w:abstractNumId w:val="18"/>
  </w:num>
  <w:num w:numId="34" w16cid:durableId="94831834">
    <w:abstractNumId w:val="25"/>
  </w:num>
  <w:num w:numId="35" w16cid:durableId="823740831">
    <w:abstractNumId w:val="5"/>
  </w:num>
  <w:num w:numId="36" w16cid:durableId="1008866440">
    <w:abstractNumId w:val="33"/>
  </w:num>
  <w:num w:numId="37" w16cid:durableId="72707318">
    <w:abstractNumId w:val="27"/>
  </w:num>
  <w:num w:numId="38" w16cid:durableId="25377089">
    <w:abstractNumId w:val="12"/>
  </w:num>
  <w:num w:numId="39" w16cid:durableId="308482348">
    <w:abstractNumId w:val="34"/>
  </w:num>
  <w:num w:numId="40" w16cid:durableId="1838494922">
    <w:abstractNumId w:val="35"/>
  </w:num>
  <w:num w:numId="41" w16cid:durableId="19755189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2AE"/>
    <w:rsid w:val="000002CC"/>
    <w:rsid w:val="00000DB1"/>
    <w:rsid w:val="00000F7D"/>
    <w:rsid w:val="00001AD1"/>
    <w:rsid w:val="00002C7C"/>
    <w:rsid w:val="00003F57"/>
    <w:rsid w:val="000047B8"/>
    <w:rsid w:val="000069A1"/>
    <w:rsid w:val="00006C84"/>
    <w:rsid w:val="000105FA"/>
    <w:rsid w:val="0001105E"/>
    <w:rsid w:val="0001232D"/>
    <w:rsid w:val="00015CD1"/>
    <w:rsid w:val="0001673D"/>
    <w:rsid w:val="0001733B"/>
    <w:rsid w:val="0002022D"/>
    <w:rsid w:val="000211E4"/>
    <w:rsid w:val="00021787"/>
    <w:rsid w:val="000235CC"/>
    <w:rsid w:val="00023F26"/>
    <w:rsid w:val="0002412F"/>
    <w:rsid w:val="000246D3"/>
    <w:rsid w:val="000255D6"/>
    <w:rsid w:val="0002616D"/>
    <w:rsid w:val="00026F78"/>
    <w:rsid w:val="00026FE2"/>
    <w:rsid w:val="00031070"/>
    <w:rsid w:val="00033429"/>
    <w:rsid w:val="000337F5"/>
    <w:rsid w:val="0003726C"/>
    <w:rsid w:val="00037EA8"/>
    <w:rsid w:val="00037FCB"/>
    <w:rsid w:val="000433D7"/>
    <w:rsid w:val="000436B7"/>
    <w:rsid w:val="00043E49"/>
    <w:rsid w:val="00044B2D"/>
    <w:rsid w:val="00045614"/>
    <w:rsid w:val="00045888"/>
    <w:rsid w:val="0005463E"/>
    <w:rsid w:val="00054A63"/>
    <w:rsid w:val="000558D6"/>
    <w:rsid w:val="00056113"/>
    <w:rsid w:val="000564F6"/>
    <w:rsid w:val="000572E5"/>
    <w:rsid w:val="00057481"/>
    <w:rsid w:val="00060097"/>
    <w:rsid w:val="000646D1"/>
    <w:rsid w:val="000648BA"/>
    <w:rsid w:val="0007030D"/>
    <w:rsid w:val="00072C06"/>
    <w:rsid w:val="000740C7"/>
    <w:rsid w:val="00074EDC"/>
    <w:rsid w:val="00080FDE"/>
    <w:rsid w:val="00081B19"/>
    <w:rsid w:val="00083149"/>
    <w:rsid w:val="00085D3E"/>
    <w:rsid w:val="000863E7"/>
    <w:rsid w:val="00090D18"/>
    <w:rsid w:val="00090E7A"/>
    <w:rsid w:val="00091190"/>
    <w:rsid w:val="00094EA8"/>
    <w:rsid w:val="0009529B"/>
    <w:rsid w:val="000954D6"/>
    <w:rsid w:val="0009657A"/>
    <w:rsid w:val="00097288"/>
    <w:rsid w:val="000A14C0"/>
    <w:rsid w:val="000A4913"/>
    <w:rsid w:val="000A6A05"/>
    <w:rsid w:val="000A6FC6"/>
    <w:rsid w:val="000B2640"/>
    <w:rsid w:val="000B5CCB"/>
    <w:rsid w:val="000B5F2A"/>
    <w:rsid w:val="000B68AE"/>
    <w:rsid w:val="000B68C7"/>
    <w:rsid w:val="000B71E1"/>
    <w:rsid w:val="000C09A9"/>
    <w:rsid w:val="000C131B"/>
    <w:rsid w:val="000C18F5"/>
    <w:rsid w:val="000C2602"/>
    <w:rsid w:val="000C30A4"/>
    <w:rsid w:val="000C4A2C"/>
    <w:rsid w:val="000C620F"/>
    <w:rsid w:val="000C6F4A"/>
    <w:rsid w:val="000C7552"/>
    <w:rsid w:val="000D109F"/>
    <w:rsid w:val="000D411F"/>
    <w:rsid w:val="000D42C9"/>
    <w:rsid w:val="000D4707"/>
    <w:rsid w:val="000D54A4"/>
    <w:rsid w:val="000E041A"/>
    <w:rsid w:val="000E15B5"/>
    <w:rsid w:val="000E471B"/>
    <w:rsid w:val="000E5AD7"/>
    <w:rsid w:val="000E5BB0"/>
    <w:rsid w:val="000E74A4"/>
    <w:rsid w:val="000E7914"/>
    <w:rsid w:val="000F21EE"/>
    <w:rsid w:val="000F2314"/>
    <w:rsid w:val="000F28E6"/>
    <w:rsid w:val="000F291B"/>
    <w:rsid w:val="000F2FBB"/>
    <w:rsid w:val="000F3014"/>
    <w:rsid w:val="000F33B8"/>
    <w:rsid w:val="000F36FA"/>
    <w:rsid w:val="000F54F6"/>
    <w:rsid w:val="000F6106"/>
    <w:rsid w:val="000F6C40"/>
    <w:rsid w:val="00103623"/>
    <w:rsid w:val="0010467E"/>
    <w:rsid w:val="00106874"/>
    <w:rsid w:val="00107DBC"/>
    <w:rsid w:val="001108EA"/>
    <w:rsid w:val="00111177"/>
    <w:rsid w:val="001114EE"/>
    <w:rsid w:val="001134D2"/>
    <w:rsid w:val="001135E5"/>
    <w:rsid w:val="0011428A"/>
    <w:rsid w:val="001142C2"/>
    <w:rsid w:val="0011548A"/>
    <w:rsid w:val="001164BF"/>
    <w:rsid w:val="00121933"/>
    <w:rsid w:val="0012213D"/>
    <w:rsid w:val="00122E53"/>
    <w:rsid w:val="0012357C"/>
    <w:rsid w:val="0012369E"/>
    <w:rsid w:val="00126907"/>
    <w:rsid w:val="00126A52"/>
    <w:rsid w:val="00126D43"/>
    <w:rsid w:val="0013000E"/>
    <w:rsid w:val="001306DC"/>
    <w:rsid w:val="00130B10"/>
    <w:rsid w:val="001313B9"/>
    <w:rsid w:val="00131E5F"/>
    <w:rsid w:val="00133068"/>
    <w:rsid w:val="00133656"/>
    <w:rsid w:val="001336D1"/>
    <w:rsid w:val="00135568"/>
    <w:rsid w:val="00135C28"/>
    <w:rsid w:val="00136586"/>
    <w:rsid w:val="00140051"/>
    <w:rsid w:val="00140928"/>
    <w:rsid w:val="00142339"/>
    <w:rsid w:val="001447C7"/>
    <w:rsid w:val="00145807"/>
    <w:rsid w:val="00145B95"/>
    <w:rsid w:val="001462C9"/>
    <w:rsid w:val="00147A5B"/>
    <w:rsid w:val="00147CBC"/>
    <w:rsid w:val="001500ED"/>
    <w:rsid w:val="001523CD"/>
    <w:rsid w:val="001542D4"/>
    <w:rsid w:val="00161ECC"/>
    <w:rsid w:val="00163B29"/>
    <w:rsid w:val="00167281"/>
    <w:rsid w:val="00167838"/>
    <w:rsid w:val="00170A47"/>
    <w:rsid w:val="00170EAA"/>
    <w:rsid w:val="00172014"/>
    <w:rsid w:val="0017283C"/>
    <w:rsid w:val="00172F08"/>
    <w:rsid w:val="0017317C"/>
    <w:rsid w:val="00173B1D"/>
    <w:rsid w:val="00175BB8"/>
    <w:rsid w:val="00175C7E"/>
    <w:rsid w:val="001771E9"/>
    <w:rsid w:val="001776BC"/>
    <w:rsid w:val="00177838"/>
    <w:rsid w:val="0017797F"/>
    <w:rsid w:val="00181CF6"/>
    <w:rsid w:val="00184863"/>
    <w:rsid w:val="0018749F"/>
    <w:rsid w:val="00191C54"/>
    <w:rsid w:val="00193F7E"/>
    <w:rsid w:val="00194A05"/>
    <w:rsid w:val="001950DB"/>
    <w:rsid w:val="001956B4"/>
    <w:rsid w:val="00196D0E"/>
    <w:rsid w:val="001A072C"/>
    <w:rsid w:val="001A09CF"/>
    <w:rsid w:val="001A4D51"/>
    <w:rsid w:val="001A5E9B"/>
    <w:rsid w:val="001A681C"/>
    <w:rsid w:val="001A7D5E"/>
    <w:rsid w:val="001B1A43"/>
    <w:rsid w:val="001B278D"/>
    <w:rsid w:val="001B3701"/>
    <w:rsid w:val="001B5D15"/>
    <w:rsid w:val="001B66A9"/>
    <w:rsid w:val="001B7357"/>
    <w:rsid w:val="001B763F"/>
    <w:rsid w:val="001B79E4"/>
    <w:rsid w:val="001C01E4"/>
    <w:rsid w:val="001C0710"/>
    <w:rsid w:val="001C12A6"/>
    <w:rsid w:val="001C1DC8"/>
    <w:rsid w:val="001C1ED8"/>
    <w:rsid w:val="001C207E"/>
    <w:rsid w:val="001C31EC"/>
    <w:rsid w:val="001C5179"/>
    <w:rsid w:val="001C541F"/>
    <w:rsid w:val="001C670C"/>
    <w:rsid w:val="001C7095"/>
    <w:rsid w:val="001C7650"/>
    <w:rsid w:val="001C7D61"/>
    <w:rsid w:val="001D02D5"/>
    <w:rsid w:val="001D046D"/>
    <w:rsid w:val="001D1A51"/>
    <w:rsid w:val="001D4784"/>
    <w:rsid w:val="001D567B"/>
    <w:rsid w:val="001D5898"/>
    <w:rsid w:val="001D764F"/>
    <w:rsid w:val="001D76DF"/>
    <w:rsid w:val="001D7752"/>
    <w:rsid w:val="001D7969"/>
    <w:rsid w:val="001E1585"/>
    <w:rsid w:val="001E2EA3"/>
    <w:rsid w:val="001E6AAC"/>
    <w:rsid w:val="001F012B"/>
    <w:rsid w:val="001F1CC4"/>
    <w:rsid w:val="001F288B"/>
    <w:rsid w:val="001F5421"/>
    <w:rsid w:val="001F55B8"/>
    <w:rsid w:val="001F5AFC"/>
    <w:rsid w:val="001F6301"/>
    <w:rsid w:val="001F6AB2"/>
    <w:rsid w:val="002003F6"/>
    <w:rsid w:val="00200D2D"/>
    <w:rsid w:val="00201371"/>
    <w:rsid w:val="00201D11"/>
    <w:rsid w:val="002028F0"/>
    <w:rsid w:val="00204122"/>
    <w:rsid w:val="002055DA"/>
    <w:rsid w:val="00214BDD"/>
    <w:rsid w:val="00214CD2"/>
    <w:rsid w:val="00214F01"/>
    <w:rsid w:val="002155D0"/>
    <w:rsid w:val="00220A40"/>
    <w:rsid w:val="00220BA5"/>
    <w:rsid w:val="002217CD"/>
    <w:rsid w:val="002229D3"/>
    <w:rsid w:val="0022341C"/>
    <w:rsid w:val="00224240"/>
    <w:rsid w:val="00225A74"/>
    <w:rsid w:val="00225B13"/>
    <w:rsid w:val="00225F98"/>
    <w:rsid w:val="00231278"/>
    <w:rsid w:val="00231834"/>
    <w:rsid w:val="00231DEF"/>
    <w:rsid w:val="0023248D"/>
    <w:rsid w:val="002344E2"/>
    <w:rsid w:val="00234544"/>
    <w:rsid w:val="00234D68"/>
    <w:rsid w:val="00235541"/>
    <w:rsid w:val="00237528"/>
    <w:rsid w:val="00237C6F"/>
    <w:rsid w:val="0024064C"/>
    <w:rsid w:val="00240949"/>
    <w:rsid w:val="0024234D"/>
    <w:rsid w:val="00242E5E"/>
    <w:rsid w:val="002438F3"/>
    <w:rsid w:val="0024516A"/>
    <w:rsid w:val="002462E9"/>
    <w:rsid w:val="00250C57"/>
    <w:rsid w:val="002531BF"/>
    <w:rsid w:val="0025356E"/>
    <w:rsid w:val="00253ED4"/>
    <w:rsid w:val="002561C2"/>
    <w:rsid w:val="0025648D"/>
    <w:rsid w:val="00256CDB"/>
    <w:rsid w:val="002579B2"/>
    <w:rsid w:val="00261A89"/>
    <w:rsid w:val="00264463"/>
    <w:rsid w:val="00267316"/>
    <w:rsid w:val="00270C0A"/>
    <w:rsid w:val="00270C8F"/>
    <w:rsid w:val="002713C7"/>
    <w:rsid w:val="00273A00"/>
    <w:rsid w:val="0027468C"/>
    <w:rsid w:val="00274766"/>
    <w:rsid w:val="002748EC"/>
    <w:rsid w:val="00276435"/>
    <w:rsid w:val="002765A2"/>
    <w:rsid w:val="00276CD4"/>
    <w:rsid w:val="00277F85"/>
    <w:rsid w:val="00280769"/>
    <w:rsid w:val="002813AC"/>
    <w:rsid w:val="00286026"/>
    <w:rsid w:val="00286D71"/>
    <w:rsid w:val="00287FE8"/>
    <w:rsid w:val="00290C18"/>
    <w:rsid w:val="00290D51"/>
    <w:rsid w:val="00292576"/>
    <w:rsid w:val="00293411"/>
    <w:rsid w:val="002943B1"/>
    <w:rsid w:val="00295255"/>
    <w:rsid w:val="00295A75"/>
    <w:rsid w:val="00295BDF"/>
    <w:rsid w:val="00296635"/>
    <w:rsid w:val="002A355A"/>
    <w:rsid w:val="002A4EC0"/>
    <w:rsid w:val="002A5439"/>
    <w:rsid w:val="002A635E"/>
    <w:rsid w:val="002B0CB5"/>
    <w:rsid w:val="002B22BC"/>
    <w:rsid w:val="002B2802"/>
    <w:rsid w:val="002B2E1D"/>
    <w:rsid w:val="002B7984"/>
    <w:rsid w:val="002C01C8"/>
    <w:rsid w:val="002C0508"/>
    <w:rsid w:val="002D0CF5"/>
    <w:rsid w:val="002D2F43"/>
    <w:rsid w:val="002D39F5"/>
    <w:rsid w:val="002D4959"/>
    <w:rsid w:val="002D4D38"/>
    <w:rsid w:val="002D4F4E"/>
    <w:rsid w:val="002D5587"/>
    <w:rsid w:val="002D7298"/>
    <w:rsid w:val="002E25D4"/>
    <w:rsid w:val="002E340B"/>
    <w:rsid w:val="002E3C18"/>
    <w:rsid w:val="002E4EBB"/>
    <w:rsid w:val="002E6502"/>
    <w:rsid w:val="002E69AF"/>
    <w:rsid w:val="002E7420"/>
    <w:rsid w:val="002F37B2"/>
    <w:rsid w:val="002F3C93"/>
    <w:rsid w:val="002F5ABF"/>
    <w:rsid w:val="002F6671"/>
    <w:rsid w:val="00304923"/>
    <w:rsid w:val="003102B1"/>
    <w:rsid w:val="00310C05"/>
    <w:rsid w:val="0031121C"/>
    <w:rsid w:val="003123A8"/>
    <w:rsid w:val="00313E9E"/>
    <w:rsid w:val="0031441E"/>
    <w:rsid w:val="0031458E"/>
    <w:rsid w:val="00315029"/>
    <w:rsid w:val="00316145"/>
    <w:rsid w:val="0031694A"/>
    <w:rsid w:val="00316CEB"/>
    <w:rsid w:val="00316E71"/>
    <w:rsid w:val="00321926"/>
    <w:rsid w:val="00322115"/>
    <w:rsid w:val="00322752"/>
    <w:rsid w:val="0033032D"/>
    <w:rsid w:val="00330E54"/>
    <w:rsid w:val="003311F9"/>
    <w:rsid w:val="00331C3E"/>
    <w:rsid w:val="00332314"/>
    <w:rsid w:val="003330A7"/>
    <w:rsid w:val="0033585C"/>
    <w:rsid w:val="003365DE"/>
    <w:rsid w:val="003402D2"/>
    <w:rsid w:val="003403DA"/>
    <w:rsid w:val="00340D7B"/>
    <w:rsid w:val="00345355"/>
    <w:rsid w:val="00350234"/>
    <w:rsid w:val="003524E8"/>
    <w:rsid w:val="003526AA"/>
    <w:rsid w:val="00353DF3"/>
    <w:rsid w:val="00353FF9"/>
    <w:rsid w:val="003556ED"/>
    <w:rsid w:val="00355E9D"/>
    <w:rsid w:val="0035736A"/>
    <w:rsid w:val="003605A5"/>
    <w:rsid w:val="003607A2"/>
    <w:rsid w:val="00362494"/>
    <w:rsid w:val="00362F23"/>
    <w:rsid w:val="00363003"/>
    <w:rsid w:val="003644E5"/>
    <w:rsid w:val="003670A6"/>
    <w:rsid w:val="003702FF"/>
    <w:rsid w:val="00370D03"/>
    <w:rsid w:val="00372619"/>
    <w:rsid w:val="00373C03"/>
    <w:rsid w:val="00374B99"/>
    <w:rsid w:val="00375E6E"/>
    <w:rsid w:val="00377CD3"/>
    <w:rsid w:val="003822A5"/>
    <w:rsid w:val="00382992"/>
    <w:rsid w:val="00384C65"/>
    <w:rsid w:val="00385EED"/>
    <w:rsid w:val="00387FEB"/>
    <w:rsid w:val="003908C5"/>
    <w:rsid w:val="00390C3D"/>
    <w:rsid w:val="00392457"/>
    <w:rsid w:val="00393473"/>
    <w:rsid w:val="00394420"/>
    <w:rsid w:val="00395126"/>
    <w:rsid w:val="00397719"/>
    <w:rsid w:val="003A062C"/>
    <w:rsid w:val="003A269C"/>
    <w:rsid w:val="003A2DB2"/>
    <w:rsid w:val="003A3794"/>
    <w:rsid w:val="003A4867"/>
    <w:rsid w:val="003A51A3"/>
    <w:rsid w:val="003A600B"/>
    <w:rsid w:val="003A6785"/>
    <w:rsid w:val="003B0732"/>
    <w:rsid w:val="003B0E16"/>
    <w:rsid w:val="003B0EA0"/>
    <w:rsid w:val="003B1714"/>
    <w:rsid w:val="003B4573"/>
    <w:rsid w:val="003C1048"/>
    <w:rsid w:val="003C56E6"/>
    <w:rsid w:val="003C5CBF"/>
    <w:rsid w:val="003C64CF"/>
    <w:rsid w:val="003D1BA6"/>
    <w:rsid w:val="003D49EE"/>
    <w:rsid w:val="003D5E45"/>
    <w:rsid w:val="003D698D"/>
    <w:rsid w:val="003D702D"/>
    <w:rsid w:val="003D7832"/>
    <w:rsid w:val="003E23C8"/>
    <w:rsid w:val="003E29D8"/>
    <w:rsid w:val="003E330B"/>
    <w:rsid w:val="003E55B0"/>
    <w:rsid w:val="003E73CD"/>
    <w:rsid w:val="003F100A"/>
    <w:rsid w:val="003F1CF9"/>
    <w:rsid w:val="003F218F"/>
    <w:rsid w:val="003F4F5A"/>
    <w:rsid w:val="003F6872"/>
    <w:rsid w:val="003F7361"/>
    <w:rsid w:val="003F7BAC"/>
    <w:rsid w:val="004000C7"/>
    <w:rsid w:val="0040066F"/>
    <w:rsid w:val="0040324E"/>
    <w:rsid w:val="0040396F"/>
    <w:rsid w:val="00405E08"/>
    <w:rsid w:val="00406173"/>
    <w:rsid w:val="004070CB"/>
    <w:rsid w:val="00411708"/>
    <w:rsid w:val="004124BF"/>
    <w:rsid w:val="004154EE"/>
    <w:rsid w:val="004157DA"/>
    <w:rsid w:val="00416019"/>
    <w:rsid w:val="00420A01"/>
    <w:rsid w:val="00422F7B"/>
    <w:rsid w:val="00423CF4"/>
    <w:rsid w:val="00425155"/>
    <w:rsid w:val="004252CC"/>
    <w:rsid w:val="004254B3"/>
    <w:rsid w:val="004277F0"/>
    <w:rsid w:val="0043152B"/>
    <w:rsid w:val="004319F4"/>
    <w:rsid w:val="004342FE"/>
    <w:rsid w:val="00435495"/>
    <w:rsid w:val="00436A10"/>
    <w:rsid w:val="00441404"/>
    <w:rsid w:val="0044362C"/>
    <w:rsid w:val="00445B50"/>
    <w:rsid w:val="00450A76"/>
    <w:rsid w:val="00450FE8"/>
    <w:rsid w:val="004511C6"/>
    <w:rsid w:val="004518E2"/>
    <w:rsid w:val="00451B8E"/>
    <w:rsid w:val="00453134"/>
    <w:rsid w:val="004535E5"/>
    <w:rsid w:val="00453D63"/>
    <w:rsid w:val="00456019"/>
    <w:rsid w:val="00457580"/>
    <w:rsid w:val="00457833"/>
    <w:rsid w:val="00460254"/>
    <w:rsid w:val="00461A41"/>
    <w:rsid w:val="00461CAD"/>
    <w:rsid w:val="004634DE"/>
    <w:rsid w:val="00464E93"/>
    <w:rsid w:val="00467EBB"/>
    <w:rsid w:val="0047163B"/>
    <w:rsid w:val="00472630"/>
    <w:rsid w:val="00472C0D"/>
    <w:rsid w:val="004750C3"/>
    <w:rsid w:val="004813A6"/>
    <w:rsid w:val="00481839"/>
    <w:rsid w:val="00484D7E"/>
    <w:rsid w:val="00485420"/>
    <w:rsid w:val="00485B8C"/>
    <w:rsid w:val="0049180D"/>
    <w:rsid w:val="0049269A"/>
    <w:rsid w:val="00492A0A"/>
    <w:rsid w:val="00493AF9"/>
    <w:rsid w:val="00493EDC"/>
    <w:rsid w:val="00496B64"/>
    <w:rsid w:val="0049786B"/>
    <w:rsid w:val="00497ACE"/>
    <w:rsid w:val="004A00BC"/>
    <w:rsid w:val="004A0FF3"/>
    <w:rsid w:val="004A3B3A"/>
    <w:rsid w:val="004A4A6A"/>
    <w:rsid w:val="004A6909"/>
    <w:rsid w:val="004A6A70"/>
    <w:rsid w:val="004B1A34"/>
    <w:rsid w:val="004B434C"/>
    <w:rsid w:val="004B4C98"/>
    <w:rsid w:val="004B67DC"/>
    <w:rsid w:val="004B6B05"/>
    <w:rsid w:val="004B7E62"/>
    <w:rsid w:val="004C13E6"/>
    <w:rsid w:val="004C202D"/>
    <w:rsid w:val="004C23B9"/>
    <w:rsid w:val="004C264E"/>
    <w:rsid w:val="004C349F"/>
    <w:rsid w:val="004C3733"/>
    <w:rsid w:val="004C480E"/>
    <w:rsid w:val="004D1258"/>
    <w:rsid w:val="004D32A7"/>
    <w:rsid w:val="004D60BC"/>
    <w:rsid w:val="004D79D8"/>
    <w:rsid w:val="004E28F7"/>
    <w:rsid w:val="004E2DA4"/>
    <w:rsid w:val="004E3670"/>
    <w:rsid w:val="004E4ACB"/>
    <w:rsid w:val="004E75D2"/>
    <w:rsid w:val="004F0C5F"/>
    <w:rsid w:val="004F14A6"/>
    <w:rsid w:val="004F29E9"/>
    <w:rsid w:val="004F39AC"/>
    <w:rsid w:val="004F457E"/>
    <w:rsid w:val="004F4F04"/>
    <w:rsid w:val="004F62D0"/>
    <w:rsid w:val="004F6A57"/>
    <w:rsid w:val="004F7510"/>
    <w:rsid w:val="0050221B"/>
    <w:rsid w:val="00503E45"/>
    <w:rsid w:val="00504F19"/>
    <w:rsid w:val="00504FEF"/>
    <w:rsid w:val="00505049"/>
    <w:rsid w:val="0050565B"/>
    <w:rsid w:val="005057A2"/>
    <w:rsid w:val="0050782B"/>
    <w:rsid w:val="00511640"/>
    <w:rsid w:val="005147D1"/>
    <w:rsid w:val="005202D8"/>
    <w:rsid w:val="005203E3"/>
    <w:rsid w:val="00520420"/>
    <w:rsid w:val="0052164A"/>
    <w:rsid w:val="005227BE"/>
    <w:rsid w:val="00522BE2"/>
    <w:rsid w:val="005232BE"/>
    <w:rsid w:val="0052360D"/>
    <w:rsid w:val="00524C0A"/>
    <w:rsid w:val="00524DE8"/>
    <w:rsid w:val="00527C9E"/>
    <w:rsid w:val="00527E27"/>
    <w:rsid w:val="0053015C"/>
    <w:rsid w:val="00531C04"/>
    <w:rsid w:val="00533507"/>
    <w:rsid w:val="00535707"/>
    <w:rsid w:val="00536782"/>
    <w:rsid w:val="005415DD"/>
    <w:rsid w:val="005420D0"/>
    <w:rsid w:val="005434C2"/>
    <w:rsid w:val="00543C55"/>
    <w:rsid w:val="00544238"/>
    <w:rsid w:val="00550170"/>
    <w:rsid w:val="0055042E"/>
    <w:rsid w:val="00550572"/>
    <w:rsid w:val="00553B82"/>
    <w:rsid w:val="0055445C"/>
    <w:rsid w:val="00555573"/>
    <w:rsid w:val="00555930"/>
    <w:rsid w:val="00557583"/>
    <w:rsid w:val="005611F2"/>
    <w:rsid w:val="00561965"/>
    <w:rsid w:val="00564A73"/>
    <w:rsid w:val="005658DB"/>
    <w:rsid w:val="00566535"/>
    <w:rsid w:val="005671B7"/>
    <w:rsid w:val="005676D1"/>
    <w:rsid w:val="00572B7A"/>
    <w:rsid w:val="005757A8"/>
    <w:rsid w:val="0057593D"/>
    <w:rsid w:val="0057593E"/>
    <w:rsid w:val="005772D8"/>
    <w:rsid w:val="00580557"/>
    <w:rsid w:val="00583B09"/>
    <w:rsid w:val="0058463C"/>
    <w:rsid w:val="00587447"/>
    <w:rsid w:val="005874FE"/>
    <w:rsid w:val="005900FA"/>
    <w:rsid w:val="005906DA"/>
    <w:rsid w:val="005925D5"/>
    <w:rsid w:val="00592DA9"/>
    <w:rsid w:val="005937C4"/>
    <w:rsid w:val="00594CD7"/>
    <w:rsid w:val="00596194"/>
    <w:rsid w:val="00597BD1"/>
    <w:rsid w:val="005A244E"/>
    <w:rsid w:val="005A2845"/>
    <w:rsid w:val="005A56EE"/>
    <w:rsid w:val="005B29BD"/>
    <w:rsid w:val="005B7254"/>
    <w:rsid w:val="005B76A6"/>
    <w:rsid w:val="005C1E84"/>
    <w:rsid w:val="005C2947"/>
    <w:rsid w:val="005C3E87"/>
    <w:rsid w:val="005C4209"/>
    <w:rsid w:val="005C4522"/>
    <w:rsid w:val="005C5887"/>
    <w:rsid w:val="005C6B2D"/>
    <w:rsid w:val="005C7466"/>
    <w:rsid w:val="005C749E"/>
    <w:rsid w:val="005D045A"/>
    <w:rsid w:val="005D1F8D"/>
    <w:rsid w:val="005D2C22"/>
    <w:rsid w:val="005D410A"/>
    <w:rsid w:val="005E652F"/>
    <w:rsid w:val="005E6720"/>
    <w:rsid w:val="005E6F27"/>
    <w:rsid w:val="005E7A6A"/>
    <w:rsid w:val="005F0BA1"/>
    <w:rsid w:val="005F253E"/>
    <w:rsid w:val="005F465D"/>
    <w:rsid w:val="005F46A9"/>
    <w:rsid w:val="005F7385"/>
    <w:rsid w:val="005F7F19"/>
    <w:rsid w:val="005F7F3B"/>
    <w:rsid w:val="00601D2A"/>
    <w:rsid w:val="00601FF7"/>
    <w:rsid w:val="006023DD"/>
    <w:rsid w:val="006031D0"/>
    <w:rsid w:val="00603597"/>
    <w:rsid w:val="00604BD6"/>
    <w:rsid w:val="0060526B"/>
    <w:rsid w:val="0060794D"/>
    <w:rsid w:val="0061061D"/>
    <w:rsid w:val="00610A34"/>
    <w:rsid w:val="00610E54"/>
    <w:rsid w:val="00611750"/>
    <w:rsid w:val="00613261"/>
    <w:rsid w:val="00614347"/>
    <w:rsid w:val="006143F5"/>
    <w:rsid w:val="0062145E"/>
    <w:rsid w:val="00621F20"/>
    <w:rsid w:val="00622ABC"/>
    <w:rsid w:val="006238BD"/>
    <w:rsid w:val="0062392E"/>
    <w:rsid w:val="00625420"/>
    <w:rsid w:val="006256DE"/>
    <w:rsid w:val="006262F5"/>
    <w:rsid w:val="0062646F"/>
    <w:rsid w:val="006264E4"/>
    <w:rsid w:val="00626770"/>
    <w:rsid w:val="006304C3"/>
    <w:rsid w:val="006308E5"/>
    <w:rsid w:val="0063231C"/>
    <w:rsid w:val="00634621"/>
    <w:rsid w:val="00635E9F"/>
    <w:rsid w:val="00636B07"/>
    <w:rsid w:val="00640668"/>
    <w:rsid w:val="00640FFB"/>
    <w:rsid w:val="006437CD"/>
    <w:rsid w:val="00645F88"/>
    <w:rsid w:val="006466FA"/>
    <w:rsid w:val="00647535"/>
    <w:rsid w:val="00647AD5"/>
    <w:rsid w:val="00650D60"/>
    <w:rsid w:val="00652A49"/>
    <w:rsid w:val="00656BBF"/>
    <w:rsid w:val="00656DEC"/>
    <w:rsid w:val="00660940"/>
    <w:rsid w:val="00662A03"/>
    <w:rsid w:val="00663C7E"/>
    <w:rsid w:val="0066424B"/>
    <w:rsid w:val="006666C9"/>
    <w:rsid w:val="00672C50"/>
    <w:rsid w:val="00676DD3"/>
    <w:rsid w:val="00677F46"/>
    <w:rsid w:val="006803D5"/>
    <w:rsid w:val="006818D2"/>
    <w:rsid w:val="00682CFC"/>
    <w:rsid w:val="00686A62"/>
    <w:rsid w:val="006871E4"/>
    <w:rsid w:val="006873FB"/>
    <w:rsid w:val="0068780F"/>
    <w:rsid w:val="006901AD"/>
    <w:rsid w:val="006914C3"/>
    <w:rsid w:val="0069209D"/>
    <w:rsid w:val="00692EFA"/>
    <w:rsid w:val="00694BED"/>
    <w:rsid w:val="00696742"/>
    <w:rsid w:val="00696DD7"/>
    <w:rsid w:val="006A048F"/>
    <w:rsid w:val="006A2796"/>
    <w:rsid w:val="006A55E2"/>
    <w:rsid w:val="006A5CDA"/>
    <w:rsid w:val="006A5FA8"/>
    <w:rsid w:val="006B00BD"/>
    <w:rsid w:val="006B1842"/>
    <w:rsid w:val="006B27B9"/>
    <w:rsid w:val="006B32DB"/>
    <w:rsid w:val="006B3E5D"/>
    <w:rsid w:val="006B4BE3"/>
    <w:rsid w:val="006B69CE"/>
    <w:rsid w:val="006C02AD"/>
    <w:rsid w:val="006C1325"/>
    <w:rsid w:val="006C142F"/>
    <w:rsid w:val="006C1CA7"/>
    <w:rsid w:val="006C25A4"/>
    <w:rsid w:val="006C3DE1"/>
    <w:rsid w:val="006C46BD"/>
    <w:rsid w:val="006C56A4"/>
    <w:rsid w:val="006C5C2A"/>
    <w:rsid w:val="006C62FC"/>
    <w:rsid w:val="006C7BE9"/>
    <w:rsid w:val="006D0850"/>
    <w:rsid w:val="006D0A87"/>
    <w:rsid w:val="006D1FDB"/>
    <w:rsid w:val="006D2F7D"/>
    <w:rsid w:val="006D3423"/>
    <w:rsid w:val="006D39AC"/>
    <w:rsid w:val="006D538D"/>
    <w:rsid w:val="006D5C67"/>
    <w:rsid w:val="006D685D"/>
    <w:rsid w:val="006E2069"/>
    <w:rsid w:val="006E3F14"/>
    <w:rsid w:val="006E605F"/>
    <w:rsid w:val="006E6F45"/>
    <w:rsid w:val="006E7536"/>
    <w:rsid w:val="006F09D5"/>
    <w:rsid w:val="006F10F2"/>
    <w:rsid w:val="006F1360"/>
    <w:rsid w:val="006F3364"/>
    <w:rsid w:val="006F39FD"/>
    <w:rsid w:val="006F49D2"/>
    <w:rsid w:val="006F572F"/>
    <w:rsid w:val="006F6143"/>
    <w:rsid w:val="00700292"/>
    <w:rsid w:val="00700797"/>
    <w:rsid w:val="007008B5"/>
    <w:rsid w:val="00701075"/>
    <w:rsid w:val="00701C2E"/>
    <w:rsid w:val="00702FC5"/>
    <w:rsid w:val="007048BB"/>
    <w:rsid w:val="007051DB"/>
    <w:rsid w:val="007051ED"/>
    <w:rsid w:val="00712472"/>
    <w:rsid w:val="007125D3"/>
    <w:rsid w:val="0071598F"/>
    <w:rsid w:val="0071685D"/>
    <w:rsid w:val="00716896"/>
    <w:rsid w:val="007212C6"/>
    <w:rsid w:val="00721F48"/>
    <w:rsid w:val="00722120"/>
    <w:rsid w:val="0072302F"/>
    <w:rsid w:val="00723477"/>
    <w:rsid w:val="007252B8"/>
    <w:rsid w:val="007263C9"/>
    <w:rsid w:val="00726EE5"/>
    <w:rsid w:val="007329CD"/>
    <w:rsid w:val="00732DD3"/>
    <w:rsid w:val="007345ED"/>
    <w:rsid w:val="00734B81"/>
    <w:rsid w:val="00734C83"/>
    <w:rsid w:val="00735053"/>
    <w:rsid w:val="007358CC"/>
    <w:rsid w:val="007379C3"/>
    <w:rsid w:val="00737E45"/>
    <w:rsid w:val="00741EA1"/>
    <w:rsid w:val="00742112"/>
    <w:rsid w:val="00743069"/>
    <w:rsid w:val="00743970"/>
    <w:rsid w:val="00743E65"/>
    <w:rsid w:val="00744083"/>
    <w:rsid w:val="00744523"/>
    <w:rsid w:val="00744980"/>
    <w:rsid w:val="007466B6"/>
    <w:rsid w:val="00747AE0"/>
    <w:rsid w:val="007510B8"/>
    <w:rsid w:val="007528D1"/>
    <w:rsid w:val="00754496"/>
    <w:rsid w:val="00756A4D"/>
    <w:rsid w:val="00756E81"/>
    <w:rsid w:val="00757144"/>
    <w:rsid w:val="0075771B"/>
    <w:rsid w:val="00757FD7"/>
    <w:rsid w:val="00760F97"/>
    <w:rsid w:val="00761656"/>
    <w:rsid w:val="00762350"/>
    <w:rsid w:val="0077043A"/>
    <w:rsid w:val="00772417"/>
    <w:rsid w:val="007734F4"/>
    <w:rsid w:val="00773714"/>
    <w:rsid w:val="00776F7D"/>
    <w:rsid w:val="00776FC1"/>
    <w:rsid w:val="00777221"/>
    <w:rsid w:val="0077767B"/>
    <w:rsid w:val="00780264"/>
    <w:rsid w:val="00783761"/>
    <w:rsid w:val="00784A80"/>
    <w:rsid w:val="00784E6C"/>
    <w:rsid w:val="007872E4"/>
    <w:rsid w:val="00790519"/>
    <w:rsid w:val="007907E4"/>
    <w:rsid w:val="00791BF1"/>
    <w:rsid w:val="00791C48"/>
    <w:rsid w:val="007921E8"/>
    <w:rsid w:val="00793183"/>
    <w:rsid w:val="00796C22"/>
    <w:rsid w:val="00796FF1"/>
    <w:rsid w:val="00797150"/>
    <w:rsid w:val="00797972"/>
    <w:rsid w:val="007A1974"/>
    <w:rsid w:val="007A4B27"/>
    <w:rsid w:val="007A5D06"/>
    <w:rsid w:val="007A63ED"/>
    <w:rsid w:val="007A6BBC"/>
    <w:rsid w:val="007A7714"/>
    <w:rsid w:val="007A79E2"/>
    <w:rsid w:val="007B1B0E"/>
    <w:rsid w:val="007B2874"/>
    <w:rsid w:val="007B41DE"/>
    <w:rsid w:val="007B43A4"/>
    <w:rsid w:val="007B76A0"/>
    <w:rsid w:val="007B7A1C"/>
    <w:rsid w:val="007C06C7"/>
    <w:rsid w:val="007C0ACB"/>
    <w:rsid w:val="007C2E8A"/>
    <w:rsid w:val="007C4C54"/>
    <w:rsid w:val="007C61FD"/>
    <w:rsid w:val="007C6CB4"/>
    <w:rsid w:val="007C7C15"/>
    <w:rsid w:val="007D0709"/>
    <w:rsid w:val="007D0BEC"/>
    <w:rsid w:val="007D2346"/>
    <w:rsid w:val="007D24FC"/>
    <w:rsid w:val="007D2FC5"/>
    <w:rsid w:val="007D3031"/>
    <w:rsid w:val="007D677A"/>
    <w:rsid w:val="007D67CA"/>
    <w:rsid w:val="007D7227"/>
    <w:rsid w:val="007E005C"/>
    <w:rsid w:val="007E3273"/>
    <w:rsid w:val="007E403B"/>
    <w:rsid w:val="007E49EE"/>
    <w:rsid w:val="007E5641"/>
    <w:rsid w:val="007E7A83"/>
    <w:rsid w:val="007F0DBA"/>
    <w:rsid w:val="007F22E5"/>
    <w:rsid w:val="007F310A"/>
    <w:rsid w:val="007F393F"/>
    <w:rsid w:val="007F4A85"/>
    <w:rsid w:val="007F5ADF"/>
    <w:rsid w:val="00800D3B"/>
    <w:rsid w:val="008045F2"/>
    <w:rsid w:val="00806777"/>
    <w:rsid w:val="00806A44"/>
    <w:rsid w:val="00806A89"/>
    <w:rsid w:val="00807F20"/>
    <w:rsid w:val="0081178B"/>
    <w:rsid w:val="00811857"/>
    <w:rsid w:val="00812620"/>
    <w:rsid w:val="0082049E"/>
    <w:rsid w:val="00822F7B"/>
    <w:rsid w:val="00822FB5"/>
    <w:rsid w:val="00824BC5"/>
    <w:rsid w:val="008303B1"/>
    <w:rsid w:val="00830B1D"/>
    <w:rsid w:val="008336DC"/>
    <w:rsid w:val="00833A7A"/>
    <w:rsid w:val="00841311"/>
    <w:rsid w:val="008421EE"/>
    <w:rsid w:val="0084295C"/>
    <w:rsid w:val="00843D5C"/>
    <w:rsid w:val="0084445D"/>
    <w:rsid w:val="008444AF"/>
    <w:rsid w:val="00844B06"/>
    <w:rsid w:val="00847F15"/>
    <w:rsid w:val="00851B6C"/>
    <w:rsid w:val="00851F22"/>
    <w:rsid w:val="00854BDA"/>
    <w:rsid w:val="00854D95"/>
    <w:rsid w:val="008550D4"/>
    <w:rsid w:val="0085622C"/>
    <w:rsid w:val="00861772"/>
    <w:rsid w:val="00863377"/>
    <w:rsid w:val="00864681"/>
    <w:rsid w:val="00864BB0"/>
    <w:rsid w:val="008652D6"/>
    <w:rsid w:val="0086671F"/>
    <w:rsid w:val="0086683F"/>
    <w:rsid w:val="00867178"/>
    <w:rsid w:val="00872716"/>
    <w:rsid w:val="008730C2"/>
    <w:rsid w:val="00873A5C"/>
    <w:rsid w:val="00873DB8"/>
    <w:rsid w:val="008747D1"/>
    <w:rsid w:val="00875862"/>
    <w:rsid w:val="00875B1B"/>
    <w:rsid w:val="00880657"/>
    <w:rsid w:val="0088092A"/>
    <w:rsid w:val="00882D6D"/>
    <w:rsid w:val="0088308D"/>
    <w:rsid w:val="00885305"/>
    <w:rsid w:val="00885609"/>
    <w:rsid w:val="00887DDA"/>
    <w:rsid w:val="0089012F"/>
    <w:rsid w:val="00890247"/>
    <w:rsid w:val="00890775"/>
    <w:rsid w:val="00892CBC"/>
    <w:rsid w:val="00894C74"/>
    <w:rsid w:val="00897452"/>
    <w:rsid w:val="008976CD"/>
    <w:rsid w:val="008A6729"/>
    <w:rsid w:val="008A6B1A"/>
    <w:rsid w:val="008A7823"/>
    <w:rsid w:val="008B13C0"/>
    <w:rsid w:val="008B17B4"/>
    <w:rsid w:val="008B1811"/>
    <w:rsid w:val="008B2DC4"/>
    <w:rsid w:val="008B5EBC"/>
    <w:rsid w:val="008B77A0"/>
    <w:rsid w:val="008C218D"/>
    <w:rsid w:val="008C3613"/>
    <w:rsid w:val="008C5BC7"/>
    <w:rsid w:val="008C7A1C"/>
    <w:rsid w:val="008D0765"/>
    <w:rsid w:val="008D12EF"/>
    <w:rsid w:val="008D14D4"/>
    <w:rsid w:val="008D22A0"/>
    <w:rsid w:val="008D2B24"/>
    <w:rsid w:val="008D2E32"/>
    <w:rsid w:val="008D4C89"/>
    <w:rsid w:val="008D6C78"/>
    <w:rsid w:val="008D7CBF"/>
    <w:rsid w:val="008E0056"/>
    <w:rsid w:val="008E2743"/>
    <w:rsid w:val="008E3F9C"/>
    <w:rsid w:val="008E43CA"/>
    <w:rsid w:val="008E5F90"/>
    <w:rsid w:val="008E71B0"/>
    <w:rsid w:val="008F0808"/>
    <w:rsid w:val="008F1F39"/>
    <w:rsid w:val="008F2CE5"/>
    <w:rsid w:val="008F4197"/>
    <w:rsid w:val="008F63A2"/>
    <w:rsid w:val="008F67A4"/>
    <w:rsid w:val="00902E95"/>
    <w:rsid w:val="00904669"/>
    <w:rsid w:val="00906624"/>
    <w:rsid w:val="0090696E"/>
    <w:rsid w:val="00907850"/>
    <w:rsid w:val="0091258F"/>
    <w:rsid w:val="009125F8"/>
    <w:rsid w:val="00915471"/>
    <w:rsid w:val="00915ADD"/>
    <w:rsid w:val="0091773A"/>
    <w:rsid w:val="0092150D"/>
    <w:rsid w:val="009237F7"/>
    <w:rsid w:val="009245FE"/>
    <w:rsid w:val="009247BB"/>
    <w:rsid w:val="00924954"/>
    <w:rsid w:val="00925268"/>
    <w:rsid w:val="00930CBE"/>
    <w:rsid w:val="00931899"/>
    <w:rsid w:val="00932E21"/>
    <w:rsid w:val="0093332C"/>
    <w:rsid w:val="0093408F"/>
    <w:rsid w:val="009355EB"/>
    <w:rsid w:val="00936FA9"/>
    <w:rsid w:val="00937224"/>
    <w:rsid w:val="00937C5C"/>
    <w:rsid w:val="00937F4A"/>
    <w:rsid w:val="0094082D"/>
    <w:rsid w:val="009408AC"/>
    <w:rsid w:val="00941044"/>
    <w:rsid w:val="00941D8E"/>
    <w:rsid w:val="00943623"/>
    <w:rsid w:val="00944C2F"/>
    <w:rsid w:val="00945BED"/>
    <w:rsid w:val="00945E2F"/>
    <w:rsid w:val="00946BD5"/>
    <w:rsid w:val="00947092"/>
    <w:rsid w:val="0095367B"/>
    <w:rsid w:val="00953BD9"/>
    <w:rsid w:val="009547C9"/>
    <w:rsid w:val="00963DCC"/>
    <w:rsid w:val="009664E9"/>
    <w:rsid w:val="00966CAF"/>
    <w:rsid w:val="00967AD8"/>
    <w:rsid w:val="00967E21"/>
    <w:rsid w:val="00967FA8"/>
    <w:rsid w:val="00970336"/>
    <w:rsid w:val="00970B96"/>
    <w:rsid w:val="009725F0"/>
    <w:rsid w:val="009740F6"/>
    <w:rsid w:val="00975142"/>
    <w:rsid w:val="00975D90"/>
    <w:rsid w:val="009815C5"/>
    <w:rsid w:val="00981F86"/>
    <w:rsid w:val="00983BAF"/>
    <w:rsid w:val="00985150"/>
    <w:rsid w:val="009863E2"/>
    <w:rsid w:val="00986A12"/>
    <w:rsid w:val="0099128A"/>
    <w:rsid w:val="009929E4"/>
    <w:rsid w:val="00993027"/>
    <w:rsid w:val="0099381C"/>
    <w:rsid w:val="00994087"/>
    <w:rsid w:val="009966D1"/>
    <w:rsid w:val="009969F9"/>
    <w:rsid w:val="00997DA9"/>
    <w:rsid w:val="009A0266"/>
    <w:rsid w:val="009A086B"/>
    <w:rsid w:val="009A0E20"/>
    <w:rsid w:val="009A3E80"/>
    <w:rsid w:val="009A478F"/>
    <w:rsid w:val="009A7638"/>
    <w:rsid w:val="009B3B24"/>
    <w:rsid w:val="009B3CB5"/>
    <w:rsid w:val="009B4318"/>
    <w:rsid w:val="009B4966"/>
    <w:rsid w:val="009B5B60"/>
    <w:rsid w:val="009B64EA"/>
    <w:rsid w:val="009C1546"/>
    <w:rsid w:val="009D00A3"/>
    <w:rsid w:val="009D018A"/>
    <w:rsid w:val="009D4761"/>
    <w:rsid w:val="009D4DDD"/>
    <w:rsid w:val="009D5208"/>
    <w:rsid w:val="009D5A5B"/>
    <w:rsid w:val="009D5CE5"/>
    <w:rsid w:val="009D76E3"/>
    <w:rsid w:val="009D78BF"/>
    <w:rsid w:val="009D78DE"/>
    <w:rsid w:val="009E2A52"/>
    <w:rsid w:val="009E42C4"/>
    <w:rsid w:val="009E450F"/>
    <w:rsid w:val="009E4CFB"/>
    <w:rsid w:val="009E5756"/>
    <w:rsid w:val="009F0178"/>
    <w:rsid w:val="009F199F"/>
    <w:rsid w:val="009F1F2B"/>
    <w:rsid w:val="009F2D9C"/>
    <w:rsid w:val="009F44E5"/>
    <w:rsid w:val="009F5AB2"/>
    <w:rsid w:val="009F5C84"/>
    <w:rsid w:val="00A00037"/>
    <w:rsid w:val="00A00811"/>
    <w:rsid w:val="00A018E8"/>
    <w:rsid w:val="00A01C3C"/>
    <w:rsid w:val="00A036DC"/>
    <w:rsid w:val="00A050FD"/>
    <w:rsid w:val="00A0610E"/>
    <w:rsid w:val="00A06DFB"/>
    <w:rsid w:val="00A07B95"/>
    <w:rsid w:val="00A1387C"/>
    <w:rsid w:val="00A13D5B"/>
    <w:rsid w:val="00A14CE0"/>
    <w:rsid w:val="00A16494"/>
    <w:rsid w:val="00A21F78"/>
    <w:rsid w:val="00A2288A"/>
    <w:rsid w:val="00A2427D"/>
    <w:rsid w:val="00A2445D"/>
    <w:rsid w:val="00A259A4"/>
    <w:rsid w:val="00A26D47"/>
    <w:rsid w:val="00A27F22"/>
    <w:rsid w:val="00A31738"/>
    <w:rsid w:val="00A31C1D"/>
    <w:rsid w:val="00A31FA1"/>
    <w:rsid w:val="00A3233E"/>
    <w:rsid w:val="00A359F5"/>
    <w:rsid w:val="00A36512"/>
    <w:rsid w:val="00A36C33"/>
    <w:rsid w:val="00A37B12"/>
    <w:rsid w:val="00A4124E"/>
    <w:rsid w:val="00A4354F"/>
    <w:rsid w:val="00A44CB6"/>
    <w:rsid w:val="00A4656E"/>
    <w:rsid w:val="00A5019E"/>
    <w:rsid w:val="00A508B2"/>
    <w:rsid w:val="00A5159C"/>
    <w:rsid w:val="00A52B7D"/>
    <w:rsid w:val="00A546A1"/>
    <w:rsid w:val="00A55083"/>
    <w:rsid w:val="00A55E76"/>
    <w:rsid w:val="00A560EA"/>
    <w:rsid w:val="00A5751C"/>
    <w:rsid w:val="00A607BA"/>
    <w:rsid w:val="00A61820"/>
    <w:rsid w:val="00A61C20"/>
    <w:rsid w:val="00A627E8"/>
    <w:rsid w:val="00A66161"/>
    <w:rsid w:val="00A6655E"/>
    <w:rsid w:val="00A672AE"/>
    <w:rsid w:val="00A67F2C"/>
    <w:rsid w:val="00A70280"/>
    <w:rsid w:val="00A71186"/>
    <w:rsid w:val="00A71458"/>
    <w:rsid w:val="00A7182F"/>
    <w:rsid w:val="00A71E99"/>
    <w:rsid w:val="00A7323D"/>
    <w:rsid w:val="00A744FC"/>
    <w:rsid w:val="00A74A68"/>
    <w:rsid w:val="00A763D7"/>
    <w:rsid w:val="00A76A33"/>
    <w:rsid w:val="00A82626"/>
    <w:rsid w:val="00A83167"/>
    <w:rsid w:val="00A845B1"/>
    <w:rsid w:val="00A868D6"/>
    <w:rsid w:val="00A86905"/>
    <w:rsid w:val="00A91983"/>
    <w:rsid w:val="00A91B23"/>
    <w:rsid w:val="00A92972"/>
    <w:rsid w:val="00A92AD0"/>
    <w:rsid w:val="00A9510A"/>
    <w:rsid w:val="00A95433"/>
    <w:rsid w:val="00AA30A8"/>
    <w:rsid w:val="00AA4214"/>
    <w:rsid w:val="00AA4C03"/>
    <w:rsid w:val="00AA7001"/>
    <w:rsid w:val="00AB0375"/>
    <w:rsid w:val="00AB19AB"/>
    <w:rsid w:val="00AB245C"/>
    <w:rsid w:val="00AB491A"/>
    <w:rsid w:val="00AB7F08"/>
    <w:rsid w:val="00AC0860"/>
    <w:rsid w:val="00AC155A"/>
    <w:rsid w:val="00AC1A21"/>
    <w:rsid w:val="00AC1EB4"/>
    <w:rsid w:val="00AC30B8"/>
    <w:rsid w:val="00AC38EE"/>
    <w:rsid w:val="00AC401D"/>
    <w:rsid w:val="00AC4626"/>
    <w:rsid w:val="00AC4A10"/>
    <w:rsid w:val="00AC4F4A"/>
    <w:rsid w:val="00AC58C6"/>
    <w:rsid w:val="00AC607C"/>
    <w:rsid w:val="00AC6BB7"/>
    <w:rsid w:val="00AD0B42"/>
    <w:rsid w:val="00AD11B5"/>
    <w:rsid w:val="00AD4798"/>
    <w:rsid w:val="00AD6B39"/>
    <w:rsid w:val="00AD6F0B"/>
    <w:rsid w:val="00AE1A8B"/>
    <w:rsid w:val="00AE31A6"/>
    <w:rsid w:val="00AE3620"/>
    <w:rsid w:val="00AE3976"/>
    <w:rsid w:val="00AE4C43"/>
    <w:rsid w:val="00AE52F3"/>
    <w:rsid w:val="00AF0583"/>
    <w:rsid w:val="00AF06D7"/>
    <w:rsid w:val="00AF2178"/>
    <w:rsid w:val="00AF2375"/>
    <w:rsid w:val="00AF3EBC"/>
    <w:rsid w:val="00AF6CBE"/>
    <w:rsid w:val="00B016DB"/>
    <w:rsid w:val="00B02B61"/>
    <w:rsid w:val="00B12168"/>
    <w:rsid w:val="00B121C4"/>
    <w:rsid w:val="00B138C9"/>
    <w:rsid w:val="00B165AB"/>
    <w:rsid w:val="00B165C2"/>
    <w:rsid w:val="00B16985"/>
    <w:rsid w:val="00B207F9"/>
    <w:rsid w:val="00B22023"/>
    <w:rsid w:val="00B2695D"/>
    <w:rsid w:val="00B26DCB"/>
    <w:rsid w:val="00B27650"/>
    <w:rsid w:val="00B324D0"/>
    <w:rsid w:val="00B32F39"/>
    <w:rsid w:val="00B3398B"/>
    <w:rsid w:val="00B3411F"/>
    <w:rsid w:val="00B356E6"/>
    <w:rsid w:val="00B40176"/>
    <w:rsid w:val="00B4046D"/>
    <w:rsid w:val="00B41E92"/>
    <w:rsid w:val="00B42545"/>
    <w:rsid w:val="00B42E8F"/>
    <w:rsid w:val="00B45B02"/>
    <w:rsid w:val="00B45B49"/>
    <w:rsid w:val="00B45DDB"/>
    <w:rsid w:val="00B4629A"/>
    <w:rsid w:val="00B47AC5"/>
    <w:rsid w:val="00B5175E"/>
    <w:rsid w:val="00B5378B"/>
    <w:rsid w:val="00B55070"/>
    <w:rsid w:val="00B62670"/>
    <w:rsid w:val="00B75044"/>
    <w:rsid w:val="00B755B1"/>
    <w:rsid w:val="00B771A8"/>
    <w:rsid w:val="00B773E8"/>
    <w:rsid w:val="00B81FBC"/>
    <w:rsid w:val="00B83146"/>
    <w:rsid w:val="00B83EBD"/>
    <w:rsid w:val="00B853B6"/>
    <w:rsid w:val="00B859C1"/>
    <w:rsid w:val="00B878DD"/>
    <w:rsid w:val="00B916AD"/>
    <w:rsid w:val="00B92C79"/>
    <w:rsid w:val="00B93312"/>
    <w:rsid w:val="00B94F25"/>
    <w:rsid w:val="00B96809"/>
    <w:rsid w:val="00B97060"/>
    <w:rsid w:val="00BA33BC"/>
    <w:rsid w:val="00BA33F6"/>
    <w:rsid w:val="00BA51AD"/>
    <w:rsid w:val="00BA5EFC"/>
    <w:rsid w:val="00BB19A9"/>
    <w:rsid w:val="00BB2D17"/>
    <w:rsid w:val="00BB46F0"/>
    <w:rsid w:val="00BB5783"/>
    <w:rsid w:val="00BB5FE3"/>
    <w:rsid w:val="00BB666E"/>
    <w:rsid w:val="00BB6C96"/>
    <w:rsid w:val="00BC052D"/>
    <w:rsid w:val="00BC2251"/>
    <w:rsid w:val="00BC3476"/>
    <w:rsid w:val="00BC4835"/>
    <w:rsid w:val="00BC48C8"/>
    <w:rsid w:val="00BC5682"/>
    <w:rsid w:val="00BD09A2"/>
    <w:rsid w:val="00BD18B7"/>
    <w:rsid w:val="00BD3025"/>
    <w:rsid w:val="00BD3915"/>
    <w:rsid w:val="00BE0C3D"/>
    <w:rsid w:val="00BE0E8D"/>
    <w:rsid w:val="00BE6358"/>
    <w:rsid w:val="00BE7555"/>
    <w:rsid w:val="00BF0D2C"/>
    <w:rsid w:val="00BF190D"/>
    <w:rsid w:val="00BF2C13"/>
    <w:rsid w:val="00BF39E4"/>
    <w:rsid w:val="00BF424B"/>
    <w:rsid w:val="00BF618A"/>
    <w:rsid w:val="00C02DF4"/>
    <w:rsid w:val="00C07515"/>
    <w:rsid w:val="00C11EDA"/>
    <w:rsid w:val="00C15025"/>
    <w:rsid w:val="00C16828"/>
    <w:rsid w:val="00C23A2F"/>
    <w:rsid w:val="00C248B9"/>
    <w:rsid w:val="00C261E5"/>
    <w:rsid w:val="00C264D9"/>
    <w:rsid w:val="00C26742"/>
    <w:rsid w:val="00C279B7"/>
    <w:rsid w:val="00C323FC"/>
    <w:rsid w:val="00C3286E"/>
    <w:rsid w:val="00C33623"/>
    <w:rsid w:val="00C35823"/>
    <w:rsid w:val="00C40340"/>
    <w:rsid w:val="00C426C5"/>
    <w:rsid w:val="00C42CDD"/>
    <w:rsid w:val="00C43C9F"/>
    <w:rsid w:val="00C4564A"/>
    <w:rsid w:val="00C456DD"/>
    <w:rsid w:val="00C46831"/>
    <w:rsid w:val="00C5100F"/>
    <w:rsid w:val="00C5137C"/>
    <w:rsid w:val="00C51CAB"/>
    <w:rsid w:val="00C53EBD"/>
    <w:rsid w:val="00C5745E"/>
    <w:rsid w:val="00C60011"/>
    <w:rsid w:val="00C60E33"/>
    <w:rsid w:val="00C61591"/>
    <w:rsid w:val="00C61C7C"/>
    <w:rsid w:val="00C61E88"/>
    <w:rsid w:val="00C6469F"/>
    <w:rsid w:val="00C65C08"/>
    <w:rsid w:val="00C67D32"/>
    <w:rsid w:val="00C71103"/>
    <w:rsid w:val="00C726DD"/>
    <w:rsid w:val="00C72A6A"/>
    <w:rsid w:val="00C74246"/>
    <w:rsid w:val="00C76000"/>
    <w:rsid w:val="00C7722A"/>
    <w:rsid w:val="00C807E5"/>
    <w:rsid w:val="00C810F4"/>
    <w:rsid w:val="00C81473"/>
    <w:rsid w:val="00C87AAC"/>
    <w:rsid w:val="00C90F42"/>
    <w:rsid w:val="00C928A6"/>
    <w:rsid w:val="00C95740"/>
    <w:rsid w:val="00CA087D"/>
    <w:rsid w:val="00CA174D"/>
    <w:rsid w:val="00CA194B"/>
    <w:rsid w:val="00CA1AAB"/>
    <w:rsid w:val="00CA1F5E"/>
    <w:rsid w:val="00CA3D4F"/>
    <w:rsid w:val="00CA4341"/>
    <w:rsid w:val="00CA4AF8"/>
    <w:rsid w:val="00CA51C1"/>
    <w:rsid w:val="00CA5693"/>
    <w:rsid w:val="00CA5D0B"/>
    <w:rsid w:val="00CA6C5A"/>
    <w:rsid w:val="00CB038C"/>
    <w:rsid w:val="00CB22A3"/>
    <w:rsid w:val="00CB4FBE"/>
    <w:rsid w:val="00CB5842"/>
    <w:rsid w:val="00CB74E3"/>
    <w:rsid w:val="00CB7B52"/>
    <w:rsid w:val="00CB7C6E"/>
    <w:rsid w:val="00CC0485"/>
    <w:rsid w:val="00CC09AD"/>
    <w:rsid w:val="00CC3203"/>
    <w:rsid w:val="00CC3DD1"/>
    <w:rsid w:val="00CC5A63"/>
    <w:rsid w:val="00CC67DC"/>
    <w:rsid w:val="00CD0B5E"/>
    <w:rsid w:val="00CD1B31"/>
    <w:rsid w:val="00CD256E"/>
    <w:rsid w:val="00CD3D4A"/>
    <w:rsid w:val="00CD3DAC"/>
    <w:rsid w:val="00CD6C27"/>
    <w:rsid w:val="00CE0AD1"/>
    <w:rsid w:val="00CE1F77"/>
    <w:rsid w:val="00CE3FA0"/>
    <w:rsid w:val="00CE5947"/>
    <w:rsid w:val="00CE6CFF"/>
    <w:rsid w:val="00CF3038"/>
    <w:rsid w:val="00CF309E"/>
    <w:rsid w:val="00CF3DE5"/>
    <w:rsid w:val="00CF5AE1"/>
    <w:rsid w:val="00CF5B6B"/>
    <w:rsid w:val="00CF7DEA"/>
    <w:rsid w:val="00D00885"/>
    <w:rsid w:val="00D01557"/>
    <w:rsid w:val="00D01E06"/>
    <w:rsid w:val="00D023AB"/>
    <w:rsid w:val="00D03950"/>
    <w:rsid w:val="00D03C5D"/>
    <w:rsid w:val="00D065AA"/>
    <w:rsid w:val="00D102DB"/>
    <w:rsid w:val="00D1157C"/>
    <w:rsid w:val="00D131A1"/>
    <w:rsid w:val="00D13CFB"/>
    <w:rsid w:val="00D1415B"/>
    <w:rsid w:val="00D1470F"/>
    <w:rsid w:val="00D1482D"/>
    <w:rsid w:val="00D148F5"/>
    <w:rsid w:val="00D17EF1"/>
    <w:rsid w:val="00D225FA"/>
    <w:rsid w:val="00D22899"/>
    <w:rsid w:val="00D23721"/>
    <w:rsid w:val="00D239B9"/>
    <w:rsid w:val="00D2494B"/>
    <w:rsid w:val="00D24F6C"/>
    <w:rsid w:val="00D26788"/>
    <w:rsid w:val="00D30736"/>
    <w:rsid w:val="00D3376A"/>
    <w:rsid w:val="00D3506D"/>
    <w:rsid w:val="00D35A3B"/>
    <w:rsid w:val="00D361D9"/>
    <w:rsid w:val="00D36364"/>
    <w:rsid w:val="00D37550"/>
    <w:rsid w:val="00D37737"/>
    <w:rsid w:val="00D377CB"/>
    <w:rsid w:val="00D40878"/>
    <w:rsid w:val="00D40EA7"/>
    <w:rsid w:val="00D410FF"/>
    <w:rsid w:val="00D41E56"/>
    <w:rsid w:val="00D4210A"/>
    <w:rsid w:val="00D451A0"/>
    <w:rsid w:val="00D47B44"/>
    <w:rsid w:val="00D47BD6"/>
    <w:rsid w:val="00D50856"/>
    <w:rsid w:val="00D51908"/>
    <w:rsid w:val="00D51A15"/>
    <w:rsid w:val="00D51FA7"/>
    <w:rsid w:val="00D52C26"/>
    <w:rsid w:val="00D5708E"/>
    <w:rsid w:val="00D57E97"/>
    <w:rsid w:val="00D600BC"/>
    <w:rsid w:val="00D60A4F"/>
    <w:rsid w:val="00D6393E"/>
    <w:rsid w:val="00D64FE7"/>
    <w:rsid w:val="00D729F4"/>
    <w:rsid w:val="00D7354C"/>
    <w:rsid w:val="00D74AF2"/>
    <w:rsid w:val="00D74E9B"/>
    <w:rsid w:val="00D760FB"/>
    <w:rsid w:val="00D76229"/>
    <w:rsid w:val="00D81892"/>
    <w:rsid w:val="00D83237"/>
    <w:rsid w:val="00D84B6C"/>
    <w:rsid w:val="00D85E03"/>
    <w:rsid w:val="00D90071"/>
    <w:rsid w:val="00D90E4B"/>
    <w:rsid w:val="00D92A56"/>
    <w:rsid w:val="00D94A6B"/>
    <w:rsid w:val="00D94A85"/>
    <w:rsid w:val="00D95D29"/>
    <w:rsid w:val="00D95EB8"/>
    <w:rsid w:val="00DA1EFD"/>
    <w:rsid w:val="00DA22B2"/>
    <w:rsid w:val="00DA33A5"/>
    <w:rsid w:val="00DA39FC"/>
    <w:rsid w:val="00DA49B9"/>
    <w:rsid w:val="00DA57C1"/>
    <w:rsid w:val="00DA7F66"/>
    <w:rsid w:val="00DB0F60"/>
    <w:rsid w:val="00DB1F65"/>
    <w:rsid w:val="00DB4B87"/>
    <w:rsid w:val="00DB4BE8"/>
    <w:rsid w:val="00DB60E9"/>
    <w:rsid w:val="00DB74AA"/>
    <w:rsid w:val="00DB763A"/>
    <w:rsid w:val="00DC3401"/>
    <w:rsid w:val="00DC35EC"/>
    <w:rsid w:val="00DC409E"/>
    <w:rsid w:val="00DC7D34"/>
    <w:rsid w:val="00DD687A"/>
    <w:rsid w:val="00DE0B01"/>
    <w:rsid w:val="00DE29FE"/>
    <w:rsid w:val="00DE523B"/>
    <w:rsid w:val="00DE533B"/>
    <w:rsid w:val="00DE600B"/>
    <w:rsid w:val="00DE6EC1"/>
    <w:rsid w:val="00DE743E"/>
    <w:rsid w:val="00DF04C0"/>
    <w:rsid w:val="00DF1CF0"/>
    <w:rsid w:val="00DF1F48"/>
    <w:rsid w:val="00DF2238"/>
    <w:rsid w:val="00DF2605"/>
    <w:rsid w:val="00DF2AA6"/>
    <w:rsid w:val="00DF2CAF"/>
    <w:rsid w:val="00DF2E57"/>
    <w:rsid w:val="00DF33C0"/>
    <w:rsid w:val="00DF46BA"/>
    <w:rsid w:val="00DF5609"/>
    <w:rsid w:val="00DF7398"/>
    <w:rsid w:val="00DF7ACE"/>
    <w:rsid w:val="00E001AA"/>
    <w:rsid w:val="00E017AF"/>
    <w:rsid w:val="00E026B1"/>
    <w:rsid w:val="00E026D5"/>
    <w:rsid w:val="00E02D0F"/>
    <w:rsid w:val="00E02D13"/>
    <w:rsid w:val="00E03203"/>
    <w:rsid w:val="00E0350D"/>
    <w:rsid w:val="00E053FC"/>
    <w:rsid w:val="00E104C1"/>
    <w:rsid w:val="00E1102A"/>
    <w:rsid w:val="00E116F1"/>
    <w:rsid w:val="00E11DC1"/>
    <w:rsid w:val="00E11F0E"/>
    <w:rsid w:val="00E12B2B"/>
    <w:rsid w:val="00E12EF1"/>
    <w:rsid w:val="00E1754A"/>
    <w:rsid w:val="00E17676"/>
    <w:rsid w:val="00E2024C"/>
    <w:rsid w:val="00E20F11"/>
    <w:rsid w:val="00E22465"/>
    <w:rsid w:val="00E226E6"/>
    <w:rsid w:val="00E22796"/>
    <w:rsid w:val="00E2332A"/>
    <w:rsid w:val="00E24B61"/>
    <w:rsid w:val="00E25B0D"/>
    <w:rsid w:val="00E264BD"/>
    <w:rsid w:val="00E275FE"/>
    <w:rsid w:val="00E27695"/>
    <w:rsid w:val="00E32219"/>
    <w:rsid w:val="00E32CEE"/>
    <w:rsid w:val="00E34AB6"/>
    <w:rsid w:val="00E36586"/>
    <w:rsid w:val="00E371CA"/>
    <w:rsid w:val="00E37288"/>
    <w:rsid w:val="00E372C2"/>
    <w:rsid w:val="00E4100B"/>
    <w:rsid w:val="00E42E46"/>
    <w:rsid w:val="00E42E73"/>
    <w:rsid w:val="00E43133"/>
    <w:rsid w:val="00E43DF0"/>
    <w:rsid w:val="00E4567D"/>
    <w:rsid w:val="00E5098E"/>
    <w:rsid w:val="00E51778"/>
    <w:rsid w:val="00E52EC9"/>
    <w:rsid w:val="00E52F1F"/>
    <w:rsid w:val="00E53DCB"/>
    <w:rsid w:val="00E562F0"/>
    <w:rsid w:val="00E60C39"/>
    <w:rsid w:val="00E61F21"/>
    <w:rsid w:val="00E63F25"/>
    <w:rsid w:val="00E64C9E"/>
    <w:rsid w:val="00E65E67"/>
    <w:rsid w:val="00E664CA"/>
    <w:rsid w:val="00E66864"/>
    <w:rsid w:val="00E70658"/>
    <w:rsid w:val="00E70693"/>
    <w:rsid w:val="00E73620"/>
    <w:rsid w:val="00E750C1"/>
    <w:rsid w:val="00E76001"/>
    <w:rsid w:val="00E76204"/>
    <w:rsid w:val="00E76C3E"/>
    <w:rsid w:val="00E8052F"/>
    <w:rsid w:val="00E81181"/>
    <w:rsid w:val="00E82E1D"/>
    <w:rsid w:val="00E84703"/>
    <w:rsid w:val="00E84A26"/>
    <w:rsid w:val="00E85ABE"/>
    <w:rsid w:val="00E86020"/>
    <w:rsid w:val="00E900A0"/>
    <w:rsid w:val="00E90921"/>
    <w:rsid w:val="00E91FF1"/>
    <w:rsid w:val="00E927AD"/>
    <w:rsid w:val="00E92B12"/>
    <w:rsid w:val="00E95CBA"/>
    <w:rsid w:val="00E96C3D"/>
    <w:rsid w:val="00E96D5F"/>
    <w:rsid w:val="00E973C9"/>
    <w:rsid w:val="00EA050E"/>
    <w:rsid w:val="00EA076E"/>
    <w:rsid w:val="00EA1241"/>
    <w:rsid w:val="00EA1A5E"/>
    <w:rsid w:val="00EA38A0"/>
    <w:rsid w:val="00EA6618"/>
    <w:rsid w:val="00EA7343"/>
    <w:rsid w:val="00EB098B"/>
    <w:rsid w:val="00EB5930"/>
    <w:rsid w:val="00EB6040"/>
    <w:rsid w:val="00EB63AC"/>
    <w:rsid w:val="00EB7B7C"/>
    <w:rsid w:val="00EC066D"/>
    <w:rsid w:val="00EC12E8"/>
    <w:rsid w:val="00EC40D4"/>
    <w:rsid w:val="00EC527C"/>
    <w:rsid w:val="00EC5C3E"/>
    <w:rsid w:val="00EC5CFE"/>
    <w:rsid w:val="00EC60BD"/>
    <w:rsid w:val="00ED0EAD"/>
    <w:rsid w:val="00ED45A7"/>
    <w:rsid w:val="00ED4EA6"/>
    <w:rsid w:val="00ED541D"/>
    <w:rsid w:val="00ED5636"/>
    <w:rsid w:val="00ED577B"/>
    <w:rsid w:val="00ED5DAB"/>
    <w:rsid w:val="00ED7DC2"/>
    <w:rsid w:val="00EE28A7"/>
    <w:rsid w:val="00EE3ADD"/>
    <w:rsid w:val="00EE3B20"/>
    <w:rsid w:val="00EE44D8"/>
    <w:rsid w:val="00EE4B5E"/>
    <w:rsid w:val="00EE51A8"/>
    <w:rsid w:val="00EE5CFC"/>
    <w:rsid w:val="00EE7DE9"/>
    <w:rsid w:val="00EE7ECB"/>
    <w:rsid w:val="00EF04FC"/>
    <w:rsid w:val="00EF091C"/>
    <w:rsid w:val="00EF0F6D"/>
    <w:rsid w:val="00EF7B6A"/>
    <w:rsid w:val="00F000BA"/>
    <w:rsid w:val="00F01076"/>
    <w:rsid w:val="00F03772"/>
    <w:rsid w:val="00F05CB1"/>
    <w:rsid w:val="00F07B6C"/>
    <w:rsid w:val="00F07FFC"/>
    <w:rsid w:val="00F16505"/>
    <w:rsid w:val="00F16F0B"/>
    <w:rsid w:val="00F17759"/>
    <w:rsid w:val="00F219D2"/>
    <w:rsid w:val="00F21CF1"/>
    <w:rsid w:val="00F23304"/>
    <w:rsid w:val="00F258C9"/>
    <w:rsid w:val="00F26B5A"/>
    <w:rsid w:val="00F27C91"/>
    <w:rsid w:val="00F339B0"/>
    <w:rsid w:val="00F34AD0"/>
    <w:rsid w:val="00F34F4C"/>
    <w:rsid w:val="00F354F6"/>
    <w:rsid w:val="00F3655F"/>
    <w:rsid w:val="00F41054"/>
    <w:rsid w:val="00F44B34"/>
    <w:rsid w:val="00F456A6"/>
    <w:rsid w:val="00F46D1C"/>
    <w:rsid w:val="00F477C4"/>
    <w:rsid w:val="00F47D18"/>
    <w:rsid w:val="00F511BC"/>
    <w:rsid w:val="00F5303D"/>
    <w:rsid w:val="00F546EB"/>
    <w:rsid w:val="00F55BE6"/>
    <w:rsid w:val="00F573E1"/>
    <w:rsid w:val="00F57BE3"/>
    <w:rsid w:val="00F57BFC"/>
    <w:rsid w:val="00F6043C"/>
    <w:rsid w:val="00F60853"/>
    <w:rsid w:val="00F61CB4"/>
    <w:rsid w:val="00F63E82"/>
    <w:rsid w:val="00F63F44"/>
    <w:rsid w:val="00F64415"/>
    <w:rsid w:val="00F65901"/>
    <w:rsid w:val="00F6671C"/>
    <w:rsid w:val="00F70028"/>
    <w:rsid w:val="00F70A39"/>
    <w:rsid w:val="00F71203"/>
    <w:rsid w:val="00F71927"/>
    <w:rsid w:val="00F739E9"/>
    <w:rsid w:val="00F745E2"/>
    <w:rsid w:val="00F75677"/>
    <w:rsid w:val="00F75E47"/>
    <w:rsid w:val="00F77D3A"/>
    <w:rsid w:val="00F80D91"/>
    <w:rsid w:val="00F82F3E"/>
    <w:rsid w:val="00F84B58"/>
    <w:rsid w:val="00F84DEC"/>
    <w:rsid w:val="00F85843"/>
    <w:rsid w:val="00F86E9C"/>
    <w:rsid w:val="00F87769"/>
    <w:rsid w:val="00F92E6F"/>
    <w:rsid w:val="00F93F2E"/>
    <w:rsid w:val="00F950AE"/>
    <w:rsid w:val="00F95EFF"/>
    <w:rsid w:val="00F96B30"/>
    <w:rsid w:val="00F96BA4"/>
    <w:rsid w:val="00F97BB7"/>
    <w:rsid w:val="00FA2BE8"/>
    <w:rsid w:val="00FA3797"/>
    <w:rsid w:val="00FA4C4D"/>
    <w:rsid w:val="00FA6671"/>
    <w:rsid w:val="00FA6B1E"/>
    <w:rsid w:val="00FB0582"/>
    <w:rsid w:val="00FB220A"/>
    <w:rsid w:val="00FB23D9"/>
    <w:rsid w:val="00FB24DA"/>
    <w:rsid w:val="00FB28AF"/>
    <w:rsid w:val="00FB338F"/>
    <w:rsid w:val="00FB491E"/>
    <w:rsid w:val="00FB5BD8"/>
    <w:rsid w:val="00FB5DD6"/>
    <w:rsid w:val="00FB68A3"/>
    <w:rsid w:val="00FC1D71"/>
    <w:rsid w:val="00FC26B0"/>
    <w:rsid w:val="00FC3256"/>
    <w:rsid w:val="00FC3A56"/>
    <w:rsid w:val="00FC3A90"/>
    <w:rsid w:val="00FC51EA"/>
    <w:rsid w:val="00FC7C9E"/>
    <w:rsid w:val="00FD00F6"/>
    <w:rsid w:val="00FD0549"/>
    <w:rsid w:val="00FD0664"/>
    <w:rsid w:val="00FD076E"/>
    <w:rsid w:val="00FD19E2"/>
    <w:rsid w:val="00FD7A8C"/>
    <w:rsid w:val="00FE0101"/>
    <w:rsid w:val="00FE0D35"/>
    <w:rsid w:val="00FE2F25"/>
    <w:rsid w:val="00FE5D93"/>
    <w:rsid w:val="00FE5DF5"/>
    <w:rsid w:val="00FE64EE"/>
    <w:rsid w:val="00FE6696"/>
    <w:rsid w:val="00FE7C9E"/>
    <w:rsid w:val="00FF00C7"/>
    <w:rsid w:val="00FF0FC0"/>
    <w:rsid w:val="00FF1ED6"/>
    <w:rsid w:val="00FF412D"/>
    <w:rsid w:val="00FF478D"/>
    <w:rsid w:val="00FF5111"/>
    <w:rsid w:val="00FF5391"/>
    <w:rsid w:val="00FF78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3A5548"/>
  <w15:docId w15:val="{80BB3A04-8E12-4059-A1F2-814E0219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EastAsia" w:hAnsi="Garamon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2AE"/>
    <w:rPr>
      <w:rFonts w:ascii="New York" w:eastAsia="Times New Roman" w:hAnsi="New York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A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F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C810F4"/>
    <w:rPr>
      <w:rFonts w:ascii="Garamond" w:hAnsi="Garamond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810F4"/>
    <w:rPr>
      <w:rFonts w:eastAsia="Times New Roman" w:cs="Times New Roman"/>
      <w:sz w:val="20"/>
    </w:rPr>
  </w:style>
  <w:style w:type="paragraph" w:styleId="Header">
    <w:name w:val="header"/>
    <w:basedOn w:val="Normal"/>
    <w:link w:val="HeaderChar"/>
    <w:rsid w:val="00A672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672AE"/>
    <w:rPr>
      <w:rFonts w:ascii="New York" w:eastAsia="Times New Roman" w:hAnsi="New York" w:cs="Times New Roman"/>
      <w:szCs w:val="20"/>
    </w:rPr>
  </w:style>
  <w:style w:type="paragraph" w:styleId="Footer">
    <w:name w:val="footer"/>
    <w:basedOn w:val="Normal"/>
    <w:link w:val="FooterChar"/>
    <w:uiPriority w:val="99"/>
    <w:rsid w:val="00A672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2AE"/>
    <w:rPr>
      <w:rFonts w:ascii="New York" w:eastAsia="Times New Roman" w:hAnsi="New York" w:cs="Times New Roman"/>
      <w:szCs w:val="20"/>
    </w:rPr>
  </w:style>
  <w:style w:type="character" w:styleId="PageNumber">
    <w:name w:val="page number"/>
    <w:rsid w:val="00A672AE"/>
  </w:style>
  <w:style w:type="character" w:styleId="Hyperlink">
    <w:name w:val="Hyperlink"/>
    <w:basedOn w:val="DefaultParagraphFont"/>
    <w:uiPriority w:val="99"/>
    <w:unhideWhenUsed/>
    <w:rsid w:val="00DF7AC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725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254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254"/>
    <w:rPr>
      <w:rFonts w:ascii="New York" w:eastAsia="Times New Roman" w:hAnsi="New York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25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254"/>
    <w:rPr>
      <w:rFonts w:ascii="New York" w:eastAsia="Times New Roman" w:hAnsi="New York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2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25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1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F6A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A6B1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F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97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03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1FBEE-D697-4FA4-9B4C-968DA0133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4360</Words>
  <Characters>24853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A. Conti</dc:creator>
  <cp:keywords/>
  <dc:description/>
  <cp:lastModifiedBy>Gregory A. Conti</cp:lastModifiedBy>
  <cp:revision>6</cp:revision>
  <cp:lastPrinted>2023-06-14T18:44:00Z</cp:lastPrinted>
  <dcterms:created xsi:type="dcterms:W3CDTF">2026-03-01T18:54:00Z</dcterms:created>
  <dcterms:modified xsi:type="dcterms:W3CDTF">2026-04-30T15:34:00Z</dcterms:modified>
</cp:coreProperties>
</file>